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54FDD" w14:textId="77777777" w:rsidR="00750827" w:rsidRDefault="00000000">
      <w:pPr>
        <w:spacing w:line="276" w:lineRule="auto"/>
        <w:jc w:val="center"/>
        <w:rPr>
          <w:rFonts w:ascii="Times New Roman" w:hAnsi="Times New Roman" w:cs="Times New Roman"/>
          <w:b/>
          <w:bCs/>
        </w:rPr>
      </w:pPr>
      <w:r>
        <w:rPr>
          <w:rFonts w:ascii="Times New Roman" w:hAnsi="Times New Roman" w:cs="Times New Roman"/>
          <w:b/>
          <w:bCs/>
        </w:rPr>
        <w:t>Projekt Umowy</w:t>
      </w:r>
    </w:p>
    <w:p w14:paraId="2EC577E9" w14:textId="77777777" w:rsidR="00750827" w:rsidRDefault="00000000">
      <w:pPr>
        <w:spacing w:after="0" w:line="276" w:lineRule="auto"/>
        <w:jc w:val="center"/>
        <w:rPr>
          <w:rFonts w:ascii="Times New Roman" w:hAnsi="Times New Roman" w:cs="Times New Roman"/>
        </w:rPr>
      </w:pPr>
      <w:r>
        <w:rPr>
          <w:rFonts w:ascii="Times New Roman" w:eastAsia="Calibri" w:hAnsi="Times New Roman" w:cs="Times New Roman"/>
        </w:rPr>
        <w:t>Umowa nr …………</w:t>
      </w:r>
    </w:p>
    <w:p w14:paraId="689604B0" w14:textId="77777777" w:rsidR="00750827" w:rsidRDefault="00000000">
      <w:pPr>
        <w:spacing w:after="0" w:line="276" w:lineRule="auto"/>
        <w:jc w:val="center"/>
        <w:rPr>
          <w:rFonts w:ascii="Times New Roman" w:hAnsi="Times New Roman" w:cs="Times New Roman"/>
        </w:rPr>
      </w:pPr>
      <w:r>
        <w:rPr>
          <w:rFonts w:ascii="Times New Roman" w:eastAsia="Calibri" w:hAnsi="Times New Roman" w:cs="Times New Roman"/>
        </w:rPr>
        <w:t>zawarta w dniu ................ roku, w Walimiu pomiędzy:</w:t>
      </w:r>
    </w:p>
    <w:p w14:paraId="5E3ED0BB" w14:textId="77777777" w:rsidR="00750827" w:rsidRDefault="00750827">
      <w:pPr>
        <w:spacing w:after="0" w:line="276" w:lineRule="auto"/>
        <w:jc w:val="both"/>
        <w:rPr>
          <w:rFonts w:ascii="Times New Roman" w:eastAsia="Calibri" w:hAnsi="Times New Roman" w:cs="Times New Roman"/>
        </w:rPr>
      </w:pPr>
    </w:p>
    <w:p w14:paraId="2ADA7099" w14:textId="77777777" w:rsidR="00750827" w:rsidRDefault="00000000">
      <w:pPr>
        <w:spacing w:after="0" w:line="276" w:lineRule="auto"/>
        <w:rPr>
          <w:rFonts w:ascii="Times New Roman" w:hAnsi="Times New Roman" w:cs="Times New Roman"/>
        </w:rPr>
      </w:pPr>
      <w:r>
        <w:rPr>
          <w:rFonts w:ascii="Times New Roman" w:eastAsia="Calibri" w:hAnsi="Times New Roman" w:cs="Times New Roman"/>
        </w:rPr>
        <w:t>Gminą Walim  -</w:t>
      </w:r>
      <w:r>
        <w:rPr>
          <w:rFonts w:ascii="Times New Roman" w:eastAsia="Calibri" w:hAnsi="Times New Roman" w:cs="Times New Roman"/>
          <w:b/>
          <w:bCs/>
        </w:rPr>
        <w:t>Centrum Kultury i Turystyki w Walimiu</w:t>
      </w:r>
      <w:r>
        <w:rPr>
          <w:rFonts w:ascii="Times New Roman" w:eastAsia="Calibri" w:hAnsi="Times New Roman" w:cs="Times New Roman"/>
        </w:rPr>
        <w:t xml:space="preserve">  z siedzibą w Walimiu przy ul. Tadeusza Kościuszki 2, 58-320 Walim, </w:t>
      </w:r>
      <w:r>
        <w:rPr>
          <w:rFonts w:ascii="Times New Roman" w:eastAsia="Calibri" w:hAnsi="Times New Roman" w:cs="Times New Roman"/>
        </w:rPr>
        <w:br/>
        <w:t>NIP 886-288-27-98, REGON: 020659930</w:t>
      </w:r>
      <w:r>
        <w:rPr>
          <w:rFonts w:eastAsia="Calibri"/>
        </w:rPr>
        <w:t xml:space="preserve"> </w:t>
      </w:r>
      <w:r>
        <w:rPr>
          <w:rFonts w:ascii="Times New Roman" w:eastAsia="Calibri" w:hAnsi="Times New Roman" w:cs="Times New Roman"/>
        </w:rPr>
        <w:t xml:space="preserve"> reprezentowane przez:</w:t>
      </w:r>
    </w:p>
    <w:p w14:paraId="191E6F2F" w14:textId="77777777" w:rsidR="00750827" w:rsidRDefault="00000000">
      <w:pPr>
        <w:widowControl w:val="0"/>
        <w:numPr>
          <w:ilvl w:val="0"/>
          <w:numId w:val="32"/>
        </w:numPr>
        <w:spacing w:after="0" w:line="276" w:lineRule="auto"/>
        <w:jc w:val="both"/>
        <w:rPr>
          <w:rFonts w:ascii="Times New Roman" w:hAnsi="Times New Roman" w:cs="Times New Roman"/>
        </w:rPr>
      </w:pPr>
      <w:r>
        <w:rPr>
          <w:rFonts w:ascii="Times New Roman" w:eastAsia="Calibri" w:hAnsi="Times New Roman" w:cs="Times New Roman"/>
        </w:rPr>
        <w:t>Dyrektor  - ………………………………………</w:t>
      </w:r>
    </w:p>
    <w:p w14:paraId="3F9C0A22" w14:textId="77777777" w:rsidR="00750827" w:rsidRDefault="00000000">
      <w:pPr>
        <w:spacing w:after="0" w:line="276" w:lineRule="auto"/>
        <w:jc w:val="both"/>
        <w:rPr>
          <w:rFonts w:ascii="Times New Roman" w:eastAsia="Calibri" w:hAnsi="Times New Roman" w:cs="Times New Roman"/>
          <w:b/>
          <w:bCs/>
        </w:rPr>
      </w:pPr>
      <w:r>
        <w:rPr>
          <w:rFonts w:ascii="Times New Roman" w:eastAsia="Calibri" w:hAnsi="Times New Roman" w:cs="Times New Roman"/>
          <w:b/>
        </w:rPr>
        <w:t>zwanym dalej</w:t>
      </w:r>
      <w:r>
        <w:rPr>
          <w:rFonts w:ascii="Times New Roman" w:eastAsia="Calibri" w:hAnsi="Times New Roman" w:cs="Times New Roman"/>
          <w:b/>
          <w:bCs/>
        </w:rPr>
        <w:t xml:space="preserve"> „Zamawiającym”</w:t>
      </w:r>
    </w:p>
    <w:p w14:paraId="603D8CB2" w14:textId="77777777" w:rsidR="00750827" w:rsidRDefault="00000000">
      <w:pPr>
        <w:spacing w:after="0" w:line="276" w:lineRule="auto"/>
        <w:jc w:val="both"/>
        <w:rPr>
          <w:rFonts w:ascii="Times New Roman" w:eastAsia="Calibri" w:hAnsi="Times New Roman" w:cs="Times New Roman"/>
        </w:rPr>
      </w:pPr>
      <w:r>
        <w:rPr>
          <w:rFonts w:ascii="Times New Roman" w:eastAsia="Calibri" w:hAnsi="Times New Roman" w:cs="Times New Roman"/>
        </w:rPr>
        <w:t>a</w:t>
      </w:r>
    </w:p>
    <w:p w14:paraId="344B7A68" w14:textId="77777777" w:rsidR="00750827" w:rsidRDefault="00000000">
      <w:pPr>
        <w:spacing w:after="0" w:line="276" w:lineRule="auto"/>
        <w:jc w:val="both"/>
        <w:rPr>
          <w:rFonts w:ascii="Times New Roman" w:hAnsi="Times New Roman" w:cs="Times New Roman"/>
        </w:rPr>
      </w:pPr>
      <w:r>
        <w:rPr>
          <w:rFonts w:ascii="Times New Roman" w:eastAsia="Calibri" w:hAnsi="Times New Roman" w:cs="Times New Roman"/>
        </w:rPr>
        <w:t>...........................................................</w:t>
      </w:r>
    </w:p>
    <w:p w14:paraId="4EA3B748" w14:textId="77777777" w:rsidR="00750827" w:rsidRDefault="00000000">
      <w:pPr>
        <w:spacing w:after="0" w:line="276" w:lineRule="auto"/>
        <w:jc w:val="both"/>
        <w:rPr>
          <w:rFonts w:ascii="Times New Roman" w:hAnsi="Times New Roman" w:cs="Times New Roman"/>
        </w:rPr>
      </w:pPr>
      <w:r>
        <w:rPr>
          <w:rFonts w:ascii="Times New Roman" w:eastAsia="Calibri" w:hAnsi="Times New Roman" w:cs="Times New Roman"/>
        </w:rPr>
        <w:t>reprezentowanym przez:</w:t>
      </w:r>
    </w:p>
    <w:p w14:paraId="79BB1447" w14:textId="77777777" w:rsidR="00750827" w:rsidRDefault="00000000">
      <w:pPr>
        <w:widowControl w:val="0"/>
        <w:numPr>
          <w:ilvl w:val="0"/>
          <w:numId w:val="33"/>
        </w:numPr>
        <w:spacing w:after="0" w:line="276" w:lineRule="auto"/>
        <w:jc w:val="both"/>
        <w:rPr>
          <w:rFonts w:ascii="Times New Roman" w:hAnsi="Times New Roman" w:cs="Times New Roman"/>
        </w:rPr>
      </w:pPr>
      <w:r>
        <w:rPr>
          <w:rFonts w:ascii="Times New Roman" w:eastAsia="Times New Roman" w:hAnsi="Times New Roman" w:cs="Times New Roman"/>
        </w:rPr>
        <w:t xml:space="preserve"> </w:t>
      </w:r>
      <w:r>
        <w:rPr>
          <w:rFonts w:ascii="Times New Roman" w:eastAsia="Calibri" w:hAnsi="Times New Roman" w:cs="Times New Roman"/>
        </w:rPr>
        <w:t>......................................................,</w:t>
      </w:r>
    </w:p>
    <w:p w14:paraId="1905E0CE" w14:textId="77777777" w:rsidR="00750827" w:rsidRDefault="00000000">
      <w:pPr>
        <w:spacing w:after="0" w:line="276" w:lineRule="auto"/>
        <w:jc w:val="both"/>
        <w:rPr>
          <w:rFonts w:ascii="Times New Roman" w:hAnsi="Times New Roman" w:cs="Times New Roman"/>
        </w:rPr>
      </w:pPr>
      <w:r>
        <w:rPr>
          <w:rFonts w:ascii="Times New Roman" w:eastAsia="Calibri" w:hAnsi="Times New Roman" w:cs="Times New Roman"/>
          <w:b/>
          <w:bCs/>
        </w:rPr>
        <w:t>zwaną/zwanym dalej „Wykonawcą".</w:t>
      </w:r>
    </w:p>
    <w:p w14:paraId="118DFFCD" w14:textId="77777777" w:rsidR="00750827" w:rsidRDefault="00000000">
      <w:pPr>
        <w:spacing w:after="120" w:line="276" w:lineRule="auto"/>
        <w:jc w:val="both"/>
        <w:rPr>
          <w:rFonts w:ascii="Times New Roman" w:hAnsi="Times New Roman" w:cs="Times New Roman"/>
        </w:rPr>
      </w:pPr>
      <w:r>
        <w:rPr>
          <w:rFonts w:ascii="Times New Roman" w:hAnsi="Times New Roman" w:cs="Times New Roman"/>
        </w:rPr>
        <w:t>łącznie zwanymi „</w:t>
      </w:r>
      <w:r>
        <w:rPr>
          <w:rFonts w:ascii="Times New Roman" w:hAnsi="Times New Roman" w:cs="Times New Roman"/>
          <w:b/>
        </w:rPr>
        <w:t>Stronami</w:t>
      </w:r>
      <w:r>
        <w:rPr>
          <w:rFonts w:ascii="Times New Roman" w:hAnsi="Times New Roman" w:cs="Times New Roman"/>
        </w:rPr>
        <w:t>”, a odrębnie „</w:t>
      </w:r>
      <w:r>
        <w:rPr>
          <w:rFonts w:ascii="Times New Roman" w:hAnsi="Times New Roman" w:cs="Times New Roman"/>
          <w:b/>
        </w:rPr>
        <w:t>Stroną</w:t>
      </w:r>
      <w:r>
        <w:rPr>
          <w:rFonts w:ascii="Times New Roman" w:hAnsi="Times New Roman" w:cs="Times New Roman"/>
        </w:rPr>
        <w:t>”.</w:t>
      </w:r>
    </w:p>
    <w:p w14:paraId="0F9B2175" w14:textId="77777777" w:rsidR="00750827" w:rsidRDefault="00750827">
      <w:pPr>
        <w:spacing w:after="120" w:line="276" w:lineRule="auto"/>
        <w:jc w:val="both"/>
        <w:rPr>
          <w:rFonts w:ascii="Times New Roman" w:hAnsi="Times New Roman" w:cs="Times New Roman"/>
        </w:rPr>
      </w:pPr>
    </w:p>
    <w:p w14:paraId="4D5F5201" w14:textId="77777777" w:rsidR="00750827" w:rsidRDefault="00000000">
      <w:pPr>
        <w:pStyle w:val="Zwykytekst1"/>
        <w:snapToGrid w:val="0"/>
        <w:spacing w:after="57" w:line="276" w:lineRule="auto"/>
        <w:jc w:val="both"/>
        <w:rPr>
          <w:rFonts w:ascii="Times New Roman" w:hAnsi="Times New Roman"/>
          <w:sz w:val="22"/>
          <w:szCs w:val="22"/>
        </w:rPr>
      </w:pPr>
      <w:r>
        <w:rPr>
          <w:rFonts w:ascii="Times New Roman" w:hAnsi="Times New Roman"/>
          <w:sz w:val="22"/>
          <w:szCs w:val="22"/>
        </w:rPr>
        <w:t xml:space="preserve">Stosownie do rozstrzygnięcia postępowania o udzielenie zamówienia publicznego w trybie podstawowym na podstawie art. 275 pkt 2 ustawy z dnia 11 września 2019 roku (Dz. U. z 2024 r., poz. 1320 ze zm.) pn.: </w:t>
      </w:r>
      <w:r>
        <w:rPr>
          <w:rFonts w:ascii="Liberation Serif" w:eastAsia="Calibri" w:hAnsi="Liberation Serif" w:cs="Liberation Serif"/>
          <w:b/>
          <w:bCs/>
          <w:sz w:val="26"/>
          <w:szCs w:val="26"/>
          <w:lang w:eastAsia="pl-PL" w:bidi="ar-SA"/>
        </w:rPr>
        <w:t>„</w:t>
      </w:r>
      <w:r>
        <w:rPr>
          <w:rFonts w:ascii="Liberation Serif" w:eastAsia="Calibri" w:hAnsi="Liberation Serif" w:cs="Liberation Serif"/>
          <w:b/>
          <w:bCs/>
          <w:sz w:val="22"/>
          <w:szCs w:val="22"/>
          <w:lang w:eastAsia="pl-PL" w:bidi="ar-SA"/>
        </w:rPr>
        <w:t>Termomodernizacja świetlicy wiejskiej w Niedźwiedzicy – etap III – drenaż opaskowy, system odprowadzania wód opadowych oraz wykonanie elewacji budynku”</w:t>
      </w:r>
      <w:r>
        <w:rPr>
          <w:rFonts w:ascii="Times New Roman" w:hAnsi="Times New Roman"/>
          <w:i/>
          <w:sz w:val="22"/>
          <w:szCs w:val="22"/>
        </w:rPr>
        <w:t xml:space="preserve">, </w:t>
      </w:r>
      <w:r>
        <w:rPr>
          <w:rFonts w:ascii="Times New Roman" w:hAnsi="Times New Roman"/>
          <w:sz w:val="22"/>
          <w:szCs w:val="22"/>
        </w:rPr>
        <w:t>w wyniku którego jako najkorzystniejszą wybrano ofertę Wykonawcy, strony zawierają Umowę o następującej treści.</w:t>
      </w:r>
    </w:p>
    <w:p w14:paraId="5CD9DBA9" w14:textId="77777777" w:rsidR="00750827" w:rsidRDefault="00000000">
      <w:pPr>
        <w:spacing w:after="0" w:line="276" w:lineRule="auto"/>
        <w:jc w:val="center"/>
        <w:rPr>
          <w:rFonts w:ascii="Times New Roman" w:hAnsi="Times New Roman" w:cs="Times New Roman"/>
          <w:b/>
          <w:bCs/>
        </w:rPr>
      </w:pPr>
      <w:r>
        <w:rPr>
          <w:rFonts w:ascii="Times New Roman" w:hAnsi="Times New Roman" w:cs="Times New Roman"/>
          <w:b/>
          <w:bCs/>
        </w:rPr>
        <w:t>§ 1</w:t>
      </w:r>
    </w:p>
    <w:p w14:paraId="2CCCC06E" w14:textId="77777777" w:rsidR="00750827" w:rsidRDefault="00000000">
      <w:pPr>
        <w:spacing w:after="0" w:line="276" w:lineRule="auto"/>
        <w:jc w:val="center"/>
        <w:rPr>
          <w:rFonts w:ascii="Times New Roman" w:hAnsi="Times New Roman" w:cs="Times New Roman"/>
          <w:b/>
          <w:bCs/>
        </w:rPr>
      </w:pPr>
      <w:r>
        <w:rPr>
          <w:rFonts w:ascii="Times New Roman" w:hAnsi="Times New Roman" w:cs="Times New Roman"/>
          <w:b/>
          <w:bCs/>
        </w:rPr>
        <w:t>Przedmiot Umowy</w:t>
      </w:r>
    </w:p>
    <w:p w14:paraId="45FF143A" w14:textId="3CDA962C" w:rsidR="00750827" w:rsidRDefault="00000000">
      <w:pPr>
        <w:pStyle w:val="Akapitzlist"/>
        <w:numPr>
          <w:ilvl w:val="3"/>
          <w:numId w:val="1"/>
        </w:numPr>
        <w:spacing w:after="0" w:line="240" w:lineRule="auto"/>
        <w:ind w:left="284" w:hanging="284"/>
        <w:jc w:val="both"/>
        <w:rPr>
          <w:rFonts w:ascii="Times New Roman" w:hAnsi="Times New Roman"/>
        </w:rPr>
      </w:pPr>
      <w:r>
        <w:rPr>
          <w:rFonts w:ascii="Times New Roman" w:hAnsi="Times New Roman" w:cs="Times New Roman"/>
        </w:rPr>
        <w:t xml:space="preserve">Zamawiający zleca a Wykonawca przyjmuje do wykonania przedmiot zamówienia </w:t>
      </w:r>
      <w:r w:rsidR="00B578FE">
        <w:rPr>
          <w:rFonts w:ascii="Times New Roman" w:hAnsi="Times New Roman" w:cs="Times New Roman"/>
        </w:rPr>
        <w:t>tj. wykonanie</w:t>
      </w:r>
      <w:r>
        <w:rPr>
          <w:rFonts w:ascii="Times New Roman" w:hAnsi="Times New Roman" w:cs="Times New Roman"/>
        </w:rPr>
        <w:t xml:space="preserve">   robót budowlanych dotyczących zamówienia pn.:</w:t>
      </w:r>
      <w:r>
        <w:rPr>
          <w:rFonts w:ascii="Times New Roman" w:hAnsi="Times New Roman" w:cs="Times New Roman"/>
          <w:b/>
          <w:bCs/>
          <w:shd w:val="clear" w:color="auto" w:fill="FFFFFF"/>
        </w:rPr>
        <w:t xml:space="preserve"> </w:t>
      </w:r>
      <w:r>
        <w:rPr>
          <w:rFonts w:ascii="Liberation Serif" w:eastAsia="Calibri" w:hAnsi="Liberation Serif" w:cs="Liberation Serif"/>
          <w:b/>
          <w:bCs/>
          <w:sz w:val="26"/>
          <w:szCs w:val="26"/>
          <w:shd w:val="clear" w:color="auto" w:fill="FFFFFF"/>
          <w:lang w:eastAsia="pl-PL"/>
        </w:rPr>
        <w:t>„</w:t>
      </w:r>
      <w:r>
        <w:rPr>
          <w:rFonts w:ascii="Liberation Serif" w:eastAsia="Calibri" w:hAnsi="Liberation Serif" w:cs="Liberation Serif"/>
          <w:b/>
          <w:bCs/>
          <w:shd w:val="clear" w:color="auto" w:fill="FFFFFF"/>
          <w:lang w:eastAsia="pl-PL"/>
        </w:rPr>
        <w:t>Termomodernizacja świetlicy wiejskiej w Niedźwiedzicy – etap III – drenaż opaskowy, system odprowadzania wód opadowych oraz wykonanie elewacji budynku”</w:t>
      </w:r>
      <w:r>
        <w:rPr>
          <w:rFonts w:ascii="Times New Roman" w:hAnsi="Times New Roman"/>
          <w:i/>
          <w:sz w:val="20"/>
        </w:rPr>
        <w:t xml:space="preserve"> </w:t>
      </w:r>
      <w:r>
        <w:rPr>
          <w:rFonts w:ascii="Times New Roman" w:hAnsi="Times New Roman" w:cs="Times New Roman"/>
        </w:rPr>
        <w:t>zgodnie z wymaganiami określonymi przez Zamawiającego i zasadami wiedzy technicznej, na warunkach wskazanych w ofercie Wykonawcy stanowiącej załącznik nr 1 do Umowy.</w:t>
      </w:r>
    </w:p>
    <w:p w14:paraId="65B7CDDC" w14:textId="77777777" w:rsidR="00750827" w:rsidRDefault="00000000">
      <w:pPr>
        <w:pStyle w:val="Akapitzlist"/>
        <w:numPr>
          <w:ilvl w:val="0"/>
          <w:numId w:val="1"/>
        </w:numPr>
        <w:spacing w:after="0" w:line="240" w:lineRule="auto"/>
        <w:ind w:left="284" w:hanging="284"/>
        <w:jc w:val="both"/>
        <w:rPr>
          <w:rFonts w:ascii="Times New Roman" w:hAnsi="Times New Roman" w:cs="Times New Roman"/>
        </w:rPr>
      </w:pPr>
      <w:r>
        <w:rPr>
          <w:rFonts w:ascii="Times New Roman" w:hAnsi="Times New Roman" w:cs="Times New Roman"/>
        </w:rPr>
        <w:t>Szczegółowy zakres  przedmiotu zamówienia opisany został w dokumentacji przetargowej oraz dokumentacji projektowej stanowiących załącznik nr 2 do Umowy.</w:t>
      </w:r>
    </w:p>
    <w:p w14:paraId="57615420" w14:textId="77777777" w:rsidR="00750827" w:rsidRDefault="00000000">
      <w:pPr>
        <w:pStyle w:val="Akapitzlist"/>
        <w:numPr>
          <w:ilvl w:val="0"/>
          <w:numId w:val="1"/>
        </w:numPr>
        <w:spacing w:after="0" w:line="240" w:lineRule="auto"/>
        <w:ind w:left="284" w:hanging="284"/>
        <w:jc w:val="both"/>
        <w:rPr>
          <w:rFonts w:ascii="Times New Roman" w:hAnsi="Times New Roman" w:cs="Times New Roman"/>
        </w:rPr>
      </w:pPr>
      <w:r>
        <w:rPr>
          <w:rFonts w:ascii="Times New Roman" w:hAnsi="Times New Roman" w:cs="Times New Roman"/>
        </w:rPr>
        <w:t>W ramach wykonania przedmiotu Umowy Wykonawca w szczególności:</w:t>
      </w:r>
    </w:p>
    <w:p w14:paraId="4BE53C58" w14:textId="77777777" w:rsidR="00750827" w:rsidRDefault="00000000">
      <w:pPr>
        <w:pStyle w:val="Akapitzlist"/>
        <w:numPr>
          <w:ilvl w:val="1"/>
          <w:numId w:val="1"/>
        </w:numPr>
        <w:spacing w:after="0" w:line="240" w:lineRule="auto"/>
        <w:ind w:left="567" w:hanging="283"/>
        <w:jc w:val="both"/>
        <w:rPr>
          <w:rFonts w:ascii="Times New Roman" w:hAnsi="Times New Roman" w:cs="Times New Roman"/>
        </w:rPr>
      </w:pPr>
      <w:r>
        <w:rPr>
          <w:rFonts w:ascii="Times New Roman" w:hAnsi="Times New Roman" w:cs="Times New Roman"/>
        </w:rPr>
        <w:t>wykona roboty budowlane polegające w szczególności na remoncie elewacji oraz;</w:t>
      </w:r>
    </w:p>
    <w:p w14:paraId="3448EB50" w14:textId="77777777" w:rsidR="00750827" w:rsidRDefault="00000000">
      <w:pPr>
        <w:pStyle w:val="Akapitzlist"/>
        <w:numPr>
          <w:ilvl w:val="1"/>
          <w:numId w:val="1"/>
        </w:numPr>
        <w:spacing w:after="0" w:line="240" w:lineRule="auto"/>
        <w:ind w:left="567" w:hanging="283"/>
        <w:jc w:val="both"/>
        <w:rPr>
          <w:rFonts w:ascii="Times New Roman" w:hAnsi="Times New Roman" w:cs="Times New Roman"/>
        </w:rPr>
      </w:pPr>
      <w:r>
        <w:rPr>
          <w:rFonts w:ascii="Times New Roman" w:hAnsi="Times New Roman" w:cs="Times New Roman"/>
        </w:rPr>
        <w:t xml:space="preserve">wykonanie drenażu. </w:t>
      </w:r>
    </w:p>
    <w:p w14:paraId="6C7832C1" w14:textId="77777777" w:rsidR="00750827" w:rsidRDefault="00000000">
      <w:pPr>
        <w:pStyle w:val="Akapitzlist"/>
        <w:numPr>
          <w:ilvl w:val="0"/>
          <w:numId w:val="1"/>
        </w:numPr>
        <w:spacing w:after="0" w:line="240" w:lineRule="auto"/>
        <w:ind w:left="284" w:hanging="284"/>
        <w:jc w:val="both"/>
        <w:rPr>
          <w:rFonts w:ascii="Times New Roman" w:hAnsi="Times New Roman" w:cs="Times New Roman"/>
        </w:rPr>
      </w:pPr>
      <w:r>
        <w:rPr>
          <w:rFonts w:ascii="Times New Roman" w:hAnsi="Times New Roman" w:cs="Times New Roman"/>
        </w:rPr>
        <w:t>Wykonawca zobowiązuje się do wykonania przedmiotu Umowy zgodnie z dokumentacją przetargową, zasadami wiedzy technicznej i sztuki budowlanej, obowiązującymi przepisami oraz oddania przedmiotu niniejszej Umowy Zamawiającemu w terminie w niej uzgodnionym.</w:t>
      </w:r>
    </w:p>
    <w:p w14:paraId="5A3FF605" w14:textId="77777777" w:rsidR="00750827" w:rsidRDefault="00000000">
      <w:pPr>
        <w:pStyle w:val="Akapitzlist"/>
        <w:numPr>
          <w:ilvl w:val="0"/>
          <w:numId w:val="1"/>
        </w:numPr>
        <w:spacing w:after="0" w:line="240" w:lineRule="auto"/>
        <w:ind w:left="284" w:hanging="284"/>
        <w:jc w:val="both"/>
        <w:rPr>
          <w:rFonts w:ascii="Times New Roman" w:hAnsi="Times New Roman" w:cs="Times New Roman"/>
        </w:rPr>
      </w:pPr>
      <w:r>
        <w:rPr>
          <w:rFonts w:ascii="Times New Roman" w:hAnsi="Times New Roman" w:cs="Times New Roman"/>
        </w:rPr>
        <w:t>W szczególności Wykonawca wykona przedmiot umowy zgodnie z:</w:t>
      </w:r>
    </w:p>
    <w:p w14:paraId="62CE0AD6" w14:textId="77777777" w:rsidR="00750827" w:rsidRPr="00B578FE" w:rsidRDefault="00000000">
      <w:pPr>
        <w:pStyle w:val="Akapitzlist"/>
        <w:numPr>
          <w:ilvl w:val="1"/>
          <w:numId w:val="1"/>
        </w:numPr>
        <w:spacing w:after="0" w:line="240" w:lineRule="auto"/>
        <w:ind w:left="1134" w:hanging="283"/>
        <w:jc w:val="both"/>
      </w:pPr>
      <w:r w:rsidRPr="00B578FE">
        <w:rPr>
          <w:rFonts w:ascii="Times New Roman" w:hAnsi="Times New Roman" w:cs="Times New Roman"/>
        </w:rPr>
        <w:t xml:space="preserve">ustawą z dnia 7 lipca 1994 r. Prawo Budowlane (Dz.U. z 2025 r. poz. 418 ze zm.), </w:t>
      </w:r>
    </w:p>
    <w:p w14:paraId="15829899" w14:textId="45546536" w:rsidR="00750827" w:rsidRPr="00B578FE" w:rsidRDefault="00000000">
      <w:pPr>
        <w:pStyle w:val="Akapitzlist"/>
        <w:numPr>
          <w:ilvl w:val="1"/>
          <w:numId w:val="1"/>
        </w:numPr>
        <w:spacing w:after="0" w:line="240" w:lineRule="auto"/>
        <w:ind w:left="1134" w:hanging="283"/>
        <w:jc w:val="both"/>
      </w:pPr>
      <w:r w:rsidRPr="00B578FE">
        <w:rPr>
          <w:rFonts w:ascii="Times New Roman" w:hAnsi="Times New Roman" w:cs="Times New Roman"/>
        </w:rPr>
        <w:t>ustawą z dnia 23 stycznia 2020 roku o zmianie ustawy o wspieraniu termomodernizacji i  remontów</w:t>
      </w:r>
      <w:r w:rsidR="00B578FE" w:rsidRPr="00B578FE">
        <w:rPr>
          <w:rFonts w:ascii="Times New Roman" w:hAnsi="Times New Roman" w:cs="Times New Roman"/>
        </w:rPr>
        <w:t xml:space="preserve"> </w:t>
      </w:r>
      <w:r w:rsidR="00B578FE" w:rsidRPr="00B578FE">
        <w:rPr>
          <w:rFonts w:ascii="Times New Roman" w:hAnsi="Times New Roman" w:cs="Times New Roman"/>
        </w:rPr>
        <w:t>(Dz.U. 2020 poz. 412</w:t>
      </w:r>
      <w:r w:rsidR="00B578FE" w:rsidRPr="00B578FE">
        <w:rPr>
          <w:rFonts w:ascii="Times New Roman" w:hAnsi="Times New Roman" w:cs="Times New Roman"/>
        </w:rPr>
        <w:t>)</w:t>
      </w:r>
    </w:p>
    <w:p w14:paraId="4E24EBCA" w14:textId="77777777" w:rsidR="00750827" w:rsidRPr="00B578FE" w:rsidRDefault="00000000">
      <w:pPr>
        <w:pStyle w:val="Akapitzlist"/>
        <w:spacing w:after="0" w:line="240" w:lineRule="auto"/>
        <w:ind w:left="1134" w:hanging="283"/>
        <w:jc w:val="both"/>
      </w:pPr>
      <w:r w:rsidRPr="00B578FE">
        <w:rPr>
          <w:rFonts w:ascii="Times New Roman" w:hAnsi="Times New Roman" w:cs="Times New Roman"/>
        </w:rPr>
        <w:t>3)</w:t>
      </w:r>
      <w:r w:rsidRPr="00B578FE">
        <w:rPr>
          <w:rFonts w:ascii="Times New Roman" w:hAnsi="Times New Roman" w:cs="Times New Roman"/>
        </w:rPr>
        <w:tab/>
        <w:t>Rozporządzeniem Ministra Rozwoju z dnia 17 marca 2009r. w sprawie szczegółowego zakresu i form audytu energetycznego oraz części audytu remontowego, wzorów kart audytów, a także algorytmu oceny opłacalności przedsięwzięcia termomodernizacyjnego (Dz.U. z  2009 r. nr 43 poz. 346  ze zm.),</w:t>
      </w:r>
    </w:p>
    <w:p w14:paraId="797685C9" w14:textId="77777777" w:rsidR="00750827" w:rsidRPr="00B578FE" w:rsidRDefault="00000000">
      <w:pPr>
        <w:pStyle w:val="Akapitzlist"/>
        <w:spacing w:after="0" w:line="240" w:lineRule="auto"/>
        <w:ind w:left="1134" w:hanging="283"/>
        <w:jc w:val="both"/>
      </w:pPr>
      <w:r w:rsidRPr="00B578FE">
        <w:rPr>
          <w:rFonts w:ascii="Times New Roman" w:hAnsi="Times New Roman" w:cs="Times New Roman"/>
        </w:rPr>
        <w:t>4)</w:t>
      </w:r>
      <w:r w:rsidRPr="00B578FE">
        <w:rPr>
          <w:rFonts w:ascii="Times New Roman" w:hAnsi="Times New Roman" w:cs="Times New Roman"/>
        </w:rPr>
        <w:tab/>
        <w:t xml:space="preserve">Rozporządzeniem Ministra Infrastruktury i Rozwoju z dnia 17 marca 2009 w sprawie szczegółowego sposobu weryfikacji audytu energetycznego i części audytu remontowego </w:t>
      </w:r>
      <w:r w:rsidRPr="00B578FE">
        <w:rPr>
          <w:rFonts w:ascii="Times New Roman" w:hAnsi="Times New Roman" w:cs="Times New Roman"/>
        </w:rPr>
        <w:lastRenderedPageBreak/>
        <w:t>oraz szczegółowych warunków, jakie powinny spełniać podmioty, którym Bank Gospodarstwa Krajowego może zlecić wykonanie weryfikacji audytów (Dz.U. z 2009 r. nr 43 poz. 347 ze zm.),</w:t>
      </w:r>
    </w:p>
    <w:p w14:paraId="52F77551" w14:textId="77777777" w:rsidR="00750827" w:rsidRPr="00B578FE" w:rsidRDefault="00000000">
      <w:pPr>
        <w:pStyle w:val="Akapitzlist"/>
        <w:spacing w:after="0" w:line="240" w:lineRule="auto"/>
        <w:ind w:left="1134" w:hanging="283"/>
        <w:jc w:val="both"/>
      </w:pPr>
      <w:r w:rsidRPr="00B578FE">
        <w:rPr>
          <w:rFonts w:ascii="Times New Roman" w:hAnsi="Times New Roman" w:cs="Times New Roman"/>
        </w:rPr>
        <w:t>5)</w:t>
      </w:r>
      <w:r w:rsidRPr="00B578FE">
        <w:rPr>
          <w:rFonts w:ascii="Times New Roman" w:hAnsi="Times New Roman" w:cs="Times New Roman"/>
        </w:rPr>
        <w:tab/>
        <w:t>Rozporządzeniem Ministra Inwestycji i Rozwoju z dnia 27 lutego 2015r. w sprawie metodologii wyznaczania charakterystyki energetycznej budynku lub części budynku oraz świadectw charakterystyki energetycznej (Dz.U. z 2015 r. poz. 376 ze zm.),</w:t>
      </w:r>
    </w:p>
    <w:p w14:paraId="7A5C83A8" w14:textId="77777777" w:rsidR="00750827" w:rsidRPr="00B578FE" w:rsidRDefault="00000000">
      <w:pPr>
        <w:pStyle w:val="Akapitzlist"/>
        <w:spacing w:after="0" w:line="240" w:lineRule="auto"/>
        <w:ind w:left="1134" w:hanging="283"/>
        <w:jc w:val="both"/>
      </w:pPr>
      <w:r w:rsidRPr="00B578FE">
        <w:rPr>
          <w:rFonts w:ascii="Times New Roman" w:hAnsi="Times New Roman" w:cs="Times New Roman"/>
        </w:rPr>
        <w:t>6)</w:t>
      </w:r>
      <w:r w:rsidRPr="00B578FE">
        <w:rPr>
          <w:rFonts w:ascii="Times New Roman" w:hAnsi="Times New Roman" w:cs="Times New Roman"/>
        </w:rPr>
        <w:tab/>
        <w:t>Rozporządzeniem Ministra Infrastruktury w sprawie warunków technicznych, jakim powinny odpowiadać budynki i ich usytuowanie (Dz.U. z 2022 r. poz. 1225 ze zm.),</w:t>
      </w:r>
    </w:p>
    <w:p w14:paraId="4A33BF10" w14:textId="77777777" w:rsidR="00750827" w:rsidRPr="00B578FE" w:rsidRDefault="00000000">
      <w:pPr>
        <w:pStyle w:val="Akapitzlist"/>
        <w:spacing w:after="0" w:line="240" w:lineRule="auto"/>
        <w:ind w:left="1134" w:hanging="283"/>
        <w:jc w:val="both"/>
        <w:rPr>
          <w:rFonts w:ascii="Times New Roman" w:hAnsi="Times New Roman" w:cs="Times New Roman"/>
        </w:rPr>
      </w:pPr>
      <w:r w:rsidRPr="00B578FE">
        <w:rPr>
          <w:rFonts w:ascii="Times New Roman" w:hAnsi="Times New Roman" w:cs="Times New Roman"/>
        </w:rPr>
        <w:t>7)</w:t>
      </w:r>
      <w:r w:rsidRPr="00B578FE">
        <w:rPr>
          <w:rFonts w:ascii="Times New Roman" w:hAnsi="Times New Roman" w:cs="Times New Roman"/>
        </w:rPr>
        <w:tab/>
        <w:t>Rozporządzeniem Ministra Energii z dnia 5 października 2017r. w sprawie szczegółowego zakresu i sposobu sporządzania audytu efektywności energetycznej oraz metod obliczania oszczędności energii (Dz.U.2023 r. poz.1220) oraz Polskimi Normami i zasadami wiedzy technicznej</w:t>
      </w:r>
    </w:p>
    <w:p w14:paraId="3E35AC8B" w14:textId="77777777" w:rsidR="00750827" w:rsidRPr="00B578FE" w:rsidRDefault="00750827">
      <w:pPr>
        <w:pStyle w:val="Akapitzlist"/>
        <w:spacing w:after="0" w:line="240" w:lineRule="auto"/>
        <w:ind w:left="284"/>
        <w:jc w:val="both"/>
        <w:rPr>
          <w:rFonts w:ascii="Times New Roman" w:hAnsi="Times New Roman" w:cs="Times New Roman"/>
        </w:rPr>
      </w:pPr>
    </w:p>
    <w:p w14:paraId="2C292145" w14:textId="77777777" w:rsidR="00750827" w:rsidRDefault="00000000">
      <w:pPr>
        <w:spacing w:after="0" w:line="276" w:lineRule="auto"/>
        <w:jc w:val="center"/>
        <w:rPr>
          <w:rFonts w:ascii="Times New Roman" w:hAnsi="Times New Roman" w:cs="Times New Roman"/>
          <w:b/>
          <w:bCs/>
        </w:rPr>
      </w:pPr>
      <w:r>
        <w:rPr>
          <w:rFonts w:ascii="Times New Roman" w:hAnsi="Times New Roman" w:cs="Times New Roman"/>
          <w:b/>
          <w:bCs/>
        </w:rPr>
        <w:t>§ 2</w:t>
      </w:r>
    </w:p>
    <w:p w14:paraId="40EE2690" w14:textId="77777777" w:rsidR="00750827" w:rsidRDefault="00000000">
      <w:pPr>
        <w:spacing w:after="0" w:line="276" w:lineRule="auto"/>
        <w:jc w:val="center"/>
        <w:rPr>
          <w:rFonts w:ascii="Times New Roman" w:hAnsi="Times New Roman" w:cs="Times New Roman"/>
          <w:b/>
          <w:bCs/>
        </w:rPr>
      </w:pPr>
      <w:r>
        <w:rPr>
          <w:rFonts w:ascii="Times New Roman" w:hAnsi="Times New Roman" w:cs="Times New Roman"/>
          <w:b/>
          <w:bCs/>
        </w:rPr>
        <w:t>Termin wykonania zamówienia</w:t>
      </w:r>
    </w:p>
    <w:p w14:paraId="0B4A3BA1" w14:textId="77777777" w:rsidR="00750827" w:rsidRDefault="00000000">
      <w:pPr>
        <w:pStyle w:val="Akapitzlist"/>
        <w:numPr>
          <w:ilvl w:val="0"/>
          <w:numId w:val="2"/>
        </w:numPr>
        <w:spacing w:after="0" w:line="240" w:lineRule="auto"/>
        <w:ind w:left="284" w:hanging="284"/>
        <w:jc w:val="both"/>
        <w:rPr>
          <w:rFonts w:ascii="Times New Roman" w:hAnsi="Times New Roman" w:cs="Times New Roman"/>
        </w:rPr>
      </w:pPr>
      <w:r>
        <w:rPr>
          <w:rFonts w:ascii="Times New Roman" w:hAnsi="Times New Roman" w:cs="Times New Roman"/>
        </w:rPr>
        <w:t xml:space="preserve">Termin zakończenia robót będących przedmiotem Umowy nastąpi </w:t>
      </w:r>
      <w:r>
        <w:rPr>
          <w:rFonts w:ascii="Times New Roman" w:hAnsi="Times New Roman" w:cs="Times New Roman"/>
          <w:b/>
          <w:bCs/>
        </w:rPr>
        <w:t xml:space="preserve">do dnia </w:t>
      </w:r>
      <w:r>
        <w:rPr>
          <w:rFonts w:ascii="Times New Roman" w:hAnsi="Times New Roman" w:cs="Times New Roman"/>
          <w:b/>
          <w:bCs/>
        </w:rPr>
        <w:br/>
        <w:t xml:space="preserve">30 czerwca 2026 r. </w:t>
      </w:r>
      <w:r>
        <w:rPr>
          <w:rFonts w:ascii="Times New Roman" w:hAnsi="Times New Roman" w:cs="Times New Roman"/>
        </w:rPr>
        <w:t xml:space="preserve">Przez termin wykonania przedmiotu zamówienia Strony rozumieją dzień podpisania protokołu odbioru końcowego Inwestycji. </w:t>
      </w:r>
    </w:p>
    <w:p w14:paraId="39DE56BF" w14:textId="77777777" w:rsidR="00750827" w:rsidRDefault="00750827">
      <w:pPr>
        <w:pStyle w:val="Akapitzlist"/>
        <w:spacing w:after="0" w:line="240" w:lineRule="auto"/>
        <w:ind w:left="284"/>
        <w:jc w:val="both"/>
        <w:rPr>
          <w:rFonts w:ascii="Times New Roman" w:hAnsi="Times New Roman" w:cs="Times New Roman"/>
        </w:rPr>
      </w:pPr>
    </w:p>
    <w:p w14:paraId="21B2AD43" w14:textId="77777777" w:rsidR="00750827" w:rsidRDefault="00000000">
      <w:pPr>
        <w:spacing w:after="0" w:line="276" w:lineRule="auto"/>
        <w:jc w:val="center"/>
        <w:rPr>
          <w:rFonts w:ascii="Times New Roman" w:eastAsia="Times New Roman" w:hAnsi="Times New Roman" w:cs="Times New Roman"/>
          <w:b/>
          <w:bCs/>
          <w:lang w:eastAsia="pl-PL"/>
        </w:rPr>
      </w:pPr>
      <w:r>
        <w:rPr>
          <w:rFonts w:ascii="Times New Roman" w:eastAsia="Times New Roman" w:hAnsi="Times New Roman" w:cs="Times New Roman"/>
          <w:b/>
          <w:bCs/>
          <w:spacing w:val="4"/>
          <w:lang w:eastAsia="pl-PL"/>
        </w:rPr>
        <w:t xml:space="preserve">§ </w:t>
      </w:r>
      <w:r>
        <w:rPr>
          <w:rFonts w:ascii="Times New Roman" w:eastAsia="Times New Roman" w:hAnsi="Times New Roman" w:cs="Times New Roman"/>
          <w:b/>
          <w:bCs/>
          <w:lang w:eastAsia="pl-PL"/>
        </w:rPr>
        <w:t>3</w:t>
      </w:r>
    </w:p>
    <w:p w14:paraId="5EADAEF1" w14:textId="77777777" w:rsidR="00750827" w:rsidRDefault="00000000">
      <w:pPr>
        <w:spacing w:after="0" w:line="276" w:lineRule="auto"/>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Nadzór nad pracami</w:t>
      </w:r>
    </w:p>
    <w:p w14:paraId="481D37F4" w14:textId="77777777" w:rsidR="00750827" w:rsidRDefault="00000000">
      <w:pPr>
        <w:numPr>
          <w:ilvl w:val="0"/>
          <w:numId w:val="26"/>
        </w:numPr>
        <w:spacing w:after="0" w:line="240" w:lineRule="auto"/>
        <w:ind w:left="284" w:hanging="284"/>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Zamawiający ustanowi inspektora nadzoru inwestorskiego i wskaże go w dzienniku budowy oraz wyznacza: przedstawiciela Zamawiającego ……………………..…., nr tel. ………………., adres e-mail: ………………………….</w:t>
      </w:r>
      <w:r>
        <w:rPr>
          <w:rFonts w:ascii="Times New Roman" w:eastAsia="Times New Roman" w:hAnsi="Times New Roman" w:cs="Times New Roman"/>
          <w:b/>
          <w:lang w:eastAsia="pl-PL"/>
        </w:rPr>
        <w:t xml:space="preserve"> </w:t>
      </w:r>
      <w:r>
        <w:rPr>
          <w:rFonts w:ascii="Times New Roman" w:eastAsia="Times New Roman" w:hAnsi="Times New Roman" w:cs="Times New Roman"/>
          <w:lang w:eastAsia="pl-PL"/>
        </w:rPr>
        <w:t>jako koordynatora czynności na budowie, zwanego w dalszej części Umowy Koordynatorem.</w:t>
      </w:r>
    </w:p>
    <w:p w14:paraId="23F874C4" w14:textId="77777777" w:rsidR="00750827" w:rsidRDefault="00000000">
      <w:pPr>
        <w:numPr>
          <w:ilvl w:val="0"/>
          <w:numId w:val="26"/>
        </w:numPr>
        <w:spacing w:after="0" w:line="240" w:lineRule="auto"/>
        <w:ind w:left="284" w:hanging="284"/>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Inspektor nadzoru działa w granicach umocowania określonego przepisami ustawy z dnia </w:t>
      </w:r>
      <w:bookmarkStart w:id="0" w:name="_Hlk68083546"/>
      <w:r>
        <w:rPr>
          <w:rFonts w:ascii="Times New Roman" w:eastAsia="Times New Roman" w:hAnsi="Times New Roman" w:cs="Times New Roman"/>
          <w:lang w:eastAsia="pl-PL"/>
        </w:rPr>
        <w:t>7 lipca 1994 r. Prawo budowlane.</w:t>
      </w:r>
    </w:p>
    <w:bookmarkEnd w:id="0"/>
    <w:p w14:paraId="0DA456FA" w14:textId="77777777" w:rsidR="00750827" w:rsidRDefault="00000000">
      <w:pPr>
        <w:numPr>
          <w:ilvl w:val="0"/>
          <w:numId w:val="26"/>
        </w:numPr>
        <w:spacing w:after="0" w:line="240" w:lineRule="auto"/>
        <w:ind w:left="284" w:hanging="284"/>
        <w:contextualSpacing/>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ustanowi kierownika budowy i wskaże go w dzienniku budowy oraz wyznacza przedstawiciela Wykonawcy: ……………………..………, nr tel. …………....…., adres e-mail: ………………………….</w:t>
      </w:r>
    </w:p>
    <w:p w14:paraId="74A96B24" w14:textId="77777777" w:rsidR="00750827" w:rsidRDefault="00000000">
      <w:pPr>
        <w:pStyle w:val="Akapitzlist"/>
        <w:numPr>
          <w:ilvl w:val="0"/>
          <w:numId w:val="26"/>
        </w:numPr>
        <w:spacing w:after="0" w:line="240" w:lineRule="auto"/>
        <w:ind w:left="284" w:hanging="284"/>
        <w:jc w:val="both"/>
        <w:rPr>
          <w:rFonts w:ascii="Times New Roman" w:eastAsia="Times New Roman" w:hAnsi="Times New Roman" w:cs="Times New Roman"/>
          <w:lang w:eastAsia="pl-PL"/>
        </w:rPr>
      </w:pPr>
      <w:bookmarkStart w:id="1" w:name="_Hlk3801682"/>
      <w:r>
        <w:rPr>
          <w:rFonts w:ascii="Times New Roman" w:eastAsia="Times New Roman" w:hAnsi="Times New Roman" w:cs="Times New Roman"/>
          <w:lang w:eastAsia="pl-PL"/>
        </w:rPr>
        <w:t xml:space="preserve">Kierownik budowy działa w granicach umocowania określonego przepisami ustawy z dnia </w:t>
      </w:r>
      <w:bookmarkEnd w:id="1"/>
      <w:r>
        <w:rPr>
          <w:rFonts w:ascii="Times New Roman" w:eastAsia="Times New Roman" w:hAnsi="Times New Roman" w:cs="Times New Roman"/>
          <w:lang w:eastAsia="pl-PL"/>
        </w:rPr>
        <w:t>7 lipca 1994 r. Prawo budowlane.</w:t>
      </w:r>
    </w:p>
    <w:p w14:paraId="2280385E" w14:textId="77777777" w:rsidR="00750827" w:rsidRDefault="00750827">
      <w:pPr>
        <w:spacing w:after="0" w:line="240" w:lineRule="auto"/>
        <w:contextualSpacing/>
        <w:jc w:val="center"/>
        <w:rPr>
          <w:rFonts w:ascii="Times New Roman" w:hAnsi="Times New Roman" w:cs="Times New Roman"/>
          <w:b/>
          <w:bCs/>
        </w:rPr>
      </w:pPr>
    </w:p>
    <w:p w14:paraId="2BFF4464" w14:textId="77777777" w:rsidR="00750827" w:rsidRDefault="00000000">
      <w:pPr>
        <w:spacing w:after="0" w:line="240" w:lineRule="auto"/>
        <w:contextualSpacing/>
        <w:jc w:val="center"/>
        <w:rPr>
          <w:rFonts w:ascii="Times New Roman" w:hAnsi="Times New Roman" w:cs="Times New Roman"/>
          <w:b/>
          <w:bCs/>
        </w:rPr>
      </w:pPr>
      <w:r>
        <w:rPr>
          <w:rFonts w:ascii="Times New Roman" w:hAnsi="Times New Roman" w:cs="Times New Roman"/>
          <w:b/>
          <w:bCs/>
        </w:rPr>
        <w:t>§ 4</w:t>
      </w:r>
    </w:p>
    <w:p w14:paraId="7AEF8CC9" w14:textId="77777777" w:rsidR="00750827" w:rsidRDefault="00000000">
      <w:pPr>
        <w:spacing w:after="0" w:line="240" w:lineRule="auto"/>
        <w:contextualSpacing/>
        <w:jc w:val="center"/>
        <w:rPr>
          <w:rFonts w:ascii="Times New Roman" w:hAnsi="Times New Roman" w:cs="Times New Roman"/>
          <w:b/>
          <w:bCs/>
        </w:rPr>
      </w:pPr>
      <w:r>
        <w:rPr>
          <w:rFonts w:ascii="Times New Roman" w:hAnsi="Times New Roman" w:cs="Times New Roman"/>
          <w:b/>
          <w:bCs/>
        </w:rPr>
        <w:t>Obowiązki Zamawiającego/Wykonawcy</w:t>
      </w:r>
    </w:p>
    <w:p w14:paraId="52F900C4" w14:textId="77777777" w:rsidR="00750827" w:rsidRDefault="00000000">
      <w:pPr>
        <w:pStyle w:val="Listanumerowana"/>
        <w:numPr>
          <w:ilvl w:val="0"/>
          <w:numId w:val="28"/>
        </w:numPr>
        <w:tabs>
          <w:tab w:val="clear" w:pos="720"/>
        </w:tabs>
        <w:ind w:left="284" w:hanging="284"/>
        <w:jc w:val="both"/>
        <w:rPr>
          <w:color w:val="000000"/>
          <w:sz w:val="22"/>
          <w:szCs w:val="22"/>
        </w:rPr>
      </w:pPr>
      <w:r>
        <w:rPr>
          <w:color w:val="000000"/>
          <w:sz w:val="22"/>
          <w:szCs w:val="22"/>
        </w:rPr>
        <w:t>Zamawiający zobowiązany jest do:</w:t>
      </w:r>
    </w:p>
    <w:p w14:paraId="359F41E2" w14:textId="77777777" w:rsidR="00750827" w:rsidRDefault="00000000">
      <w:pPr>
        <w:pStyle w:val="Listanumerowana"/>
        <w:numPr>
          <w:ilvl w:val="0"/>
          <w:numId w:val="29"/>
        </w:numPr>
        <w:tabs>
          <w:tab w:val="clear" w:pos="720"/>
          <w:tab w:val="left" w:pos="567"/>
        </w:tabs>
        <w:ind w:left="567" w:hanging="283"/>
        <w:jc w:val="both"/>
        <w:rPr>
          <w:color w:val="000000"/>
          <w:sz w:val="22"/>
          <w:szCs w:val="22"/>
        </w:rPr>
      </w:pPr>
      <w:r>
        <w:rPr>
          <w:color w:val="000000"/>
          <w:sz w:val="22"/>
          <w:szCs w:val="22"/>
        </w:rPr>
        <w:t>przekazania Wykonawcy terenu budowy w terminie do 7 dni roboczych od daty podpisania Umowy;</w:t>
      </w:r>
    </w:p>
    <w:p w14:paraId="39AF5D68" w14:textId="77777777" w:rsidR="00750827" w:rsidRDefault="00000000">
      <w:pPr>
        <w:pStyle w:val="Listanumerowana"/>
        <w:numPr>
          <w:ilvl w:val="0"/>
          <w:numId w:val="29"/>
        </w:numPr>
        <w:tabs>
          <w:tab w:val="clear" w:pos="720"/>
          <w:tab w:val="left" w:pos="567"/>
        </w:tabs>
        <w:ind w:left="709" w:hanging="425"/>
        <w:jc w:val="both"/>
        <w:rPr>
          <w:color w:val="000000"/>
          <w:sz w:val="22"/>
          <w:szCs w:val="22"/>
        </w:rPr>
      </w:pPr>
      <w:r>
        <w:rPr>
          <w:color w:val="000000"/>
          <w:sz w:val="22"/>
          <w:szCs w:val="22"/>
        </w:rPr>
        <w:t xml:space="preserve">odebrania przedmiotu Umowy po sprawdzeniu jego należytego wykonania; </w:t>
      </w:r>
    </w:p>
    <w:p w14:paraId="179F449D" w14:textId="77777777" w:rsidR="00750827" w:rsidRDefault="00000000">
      <w:pPr>
        <w:pStyle w:val="Listanumerowana"/>
        <w:numPr>
          <w:ilvl w:val="0"/>
          <w:numId w:val="29"/>
        </w:numPr>
        <w:tabs>
          <w:tab w:val="clear" w:pos="720"/>
          <w:tab w:val="left" w:pos="567"/>
        </w:tabs>
        <w:ind w:left="709" w:hanging="425"/>
        <w:jc w:val="both"/>
        <w:rPr>
          <w:color w:val="000000"/>
          <w:sz w:val="22"/>
          <w:szCs w:val="22"/>
        </w:rPr>
      </w:pPr>
      <w:r>
        <w:rPr>
          <w:color w:val="000000"/>
          <w:sz w:val="22"/>
          <w:szCs w:val="22"/>
        </w:rPr>
        <w:t>terminowej zapłaty wynagrodzenia za wykonane i odebrane prace.</w:t>
      </w:r>
    </w:p>
    <w:p w14:paraId="5417E8BE"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zobowiązany jest do protokolarnego przejęcia terenu budowy od Zamawiającego.</w:t>
      </w:r>
    </w:p>
    <w:p w14:paraId="34489339" w14:textId="77777777" w:rsidR="00750827" w:rsidRDefault="00000000">
      <w:pPr>
        <w:pStyle w:val="Listanumerowana"/>
        <w:numPr>
          <w:ilvl w:val="0"/>
          <w:numId w:val="28"/>
        </w:numPr>
        <w:tabs>
          <w:tab w:val="clear" w:pos="720"/>
        </w:tabs>
        <w:ind w:left="284" w:hanging="284"/>
        <w:jc w:val="both"/>
        <w:rPr>
          <w:color w:val="000000"/>
          <w:sz w:val="22"/>
          <w:szCs w:val="22"/>
        </w:rPr>
      </w:pPr>
      <w:r>
        <w:rPr>
          <w:color w:val="000000"/>
          <w:sz w:val="22"/>
          <w:szCs w:val="22"/>
        </w:rPr>
        <w:t>Przed rozpoczęciem robót Wykonawca zobowiązany jest do zlecenia osobie z odpowiednimi kwalifikacjami wytyczenia geodezyjnego parametrów istniejących i projektowanych.</w:t>
      </w:r>
    </w:p>
    <w:p w14:paraId="5F44AF26"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zobowiązany jest do zabezpieczenia i wygrodzenia placu budowy na własny koszt.</w:t>
      </w:r>
    </w:p>
    <w:p w14:paraId="69001C8B"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zobowiązany jest do zapewnienia dozoru mienia na placu budowy na własny koszt.</w:t>
      </w:r>
    </w:p>
    <w:p w14:paraId="4453F53C" w14:textId="77777777" w:rsidR="00750827" w:rsidRDefault="00000000">
      <w:pPr>
        <w:pStyle w:val="Listanumerowana"/>
        <w:numPr>
          <w:ilvl w:val="0"/>
          <w:numId w:val="28"/>
        </w:numPr>
        <w:tabs>
          <w:tab w:val="clear" w:pos="720"/>
        </w:tabs>
        <w:ind w:left="284" w:hanging="284"/>
        <w:jc w:val="both"/>
        <w:rPr>
          <w:sz w:val="22"/>
          <w:szCs w:val="22"/>
        </w:rPr>
      </w:pPr>
      <w:r>
        <w:rPr>
          <w:sz w:val="22"/>
          <w:szCs w:val="22"/>
        </w:rPr>
        <w:t xml:space="preserve">Wykonawca będzie realizował przedmiot Umowy </w:t>
      </w:r>
      <w:r>
        <w:rPr>
          <w:b/>
          <w:bCs/>
          <w:sz w:val="22"/>
          <w:szCs w:val="22"/>
        </w:rPr>
        <w:t>zgodnie z harmonogramem rzeczowo-finansowym wg wzoru Zamawiającego, który stanowić będzie załącznik nr 3 do niniejszej Umowy</w:t>
      </w:r>
      <w:r>
        <w:rPr>
          <w:sz w:val="22"/>
          <w:szCs w:val="22"/>
        </w:rPr>
        <w:t xml:space="preserve">. Harmonogram Wykonawca zobowiązany jest opracować i przekazać Zamawiającemu </w:t>
      </w:r>
      <w:r>
        <w:rPr>
          <w:sz w:val="22"/>
          <w:szCs w:val="22"/>
        </w:rPr>
        <w:br/>
        <w:t>w ciągu 5 dni od daty zawarcia Umowy.</w:t>
      </w:r>
    </w:p>
    <w:p w14:paraId="63F3D87C" w14:textId="77777777" w:rsidR="00750827" w:rsidRDefault="00000000">
      <w:pPr>
        <w:pStyle w:val="Listanumerowana"/>
        <w:numPr>
          <w:ilvl w:val="0"/>
          <w:numId w:val="28"/>
        </w:numPr>
        <w:tabs>
          <w:tab w:val="clear" w:pos="720"/>
        </w:tabs>
        <w:ind w:left="284" w:hanging="284"/>
        <w:jc w:val="both"/>
        <w:rPr>
          <w:sz w:val="22"/>
          <w:szCs w:val="22"/>
        </w:rPr>
      </w:pPr>
      <w:r>
        <w:rPr>
          <w:color w:val="000000"/>
          <w:sz w:val="22"/>
          <w:szCs w:val="22"/>
        </w:rPr>
        <w:t>Harmonogram, o którym mowa w ust. 6 ma być sporządzony z podziałem na poszczególne roboty, które będą wykonywane w rozbiciu tygodniowym oraz będzie zawierał harmonogram płatności jako sumę należności za wszystkie asortymenty robót realizowanych w danym okresie rozliczeniowym.</w:t>
      </w:r>
    </w:p>
    <w:p w14:paraId="1CC4F726" w14:textId="77777777" w:rsidR="00750827" w:rsidRDefault="00000000">
      <w:pPr>
        <w:pStyle w:val="Listanumerowana"/>
        <w:numPr>
          <w:ilvl w:val="0"/>
          <w:numId w:val="28"/>
        </w:numPr>
        <w:tabs>
          <w:tab w:val="clear" w:pos="720"/>
        </w:tabs>
        <w:ind w:left="284" w:hanging="284"/>
        <w:jc w:val="both"/>
        <w:rPr>
          <w:color w:val="000000"/>
          <w:sz w:val="22"/>
          <w:szCs w:val="22"/>
        </w:rPr>
      </w:pPr>
      <w:r>
        <w:rPr>
          <w:color w:val="000000"/>
          <w:sz w:val="22"/>
          <w:szCs w:val="22"/>
        </w:rPr>
        <w:lastRenderedPageBreak/>
        <w:t xml:space="preserve">Wykonawca przedłoży Zamawiającemu do akceptacji pierwszy harmonogram, a Zamawiający dokona jego oceny w terminie </w:t>
      </w:r>
      <w:r>
        <w:rPr>
          <w:b/>
          <w:bCs/>
          <w:color w:val="000000"/>
          <w:sz w:val="22"/>
          <w:szCs w:val="22"/>
        </w:rPr>
        <w:t xml:space="preserve">do 3 dni roboczych </w:t>
      </w:r>
      <w:r>
        <w:rPr>
          <w:color w:val="000000"/>
          <w:sz w:val="22"/>
          <w:szCs w:val="22"/>
        </w:rPr>
        <w:t xml:space="preserve">od dnia jego przekazania. </w:t>
      </w:r>
      <w:r>
        <w:rPr>
          <w:sz w:val="22"/>
          <w:szCs w:val="22"/>
        </w:rPr>
        <w:t>Harmonogram może być aktualizowany na wniosek każdej ze stron.</w:t>
      </w:r>
      <w:r>
        <w:rPr>
          <w:color w:val="000000"/>
          <w:sz w:val="22"/>
          <w:szCs w:val="22"/>
        </w:rPr>
        <w:t xml:space="preserve"> Każda kolejna zmiana harmonogramu wymaga pisemnej zgody Zamawiającego.</w:t>
      </w:r>
    </w:p>
    <w:p w14:paraId="4B4A2813" w14:textId="77777777" w:rsidR="00750827" w:rsidRDefault="00000000">
      <w:pPr>
        <w:pStyle w:val="Listanumerowana"/>
        <w:numPr>
          <w:ilvl w:val="0"/>
          <w:numId w:val="28"/>
        </w:numPr>
        <w:tabs>
          <w:tab w:val="clear" w:pos="720"/>
        </w:tabs>
        <w:ind w:left="284" w:hanging="284"/>
        <w:jc w:val="both"/>
        <w:rPr>
          <w:color w:val="000000"/>
          <w:sz w:val="20"/>
          <w:szCs w:val="22"/>
        </w:rPr>
      </w:pPr>
      <w:r>
        <w:rPr>
          <w:sz w:val="22"/>
        </w:rPr>
        <w:t xml:space="preserve">Strony przewidują aktualizację harmonogramu, w szczególności w przypadku zmiany terminu zakończenia realizacji przedmiotu umowy lub przesunięcia terminów zakończenia podanych </w:t>
      </w:r>
      <w:r>
        <w:rPr>
          <w:sz w:val="22"/>
        </w:rPr>
        <w:br/>
        <w:t>w harmonogramie dla poszczególnych etapów realizacji przedmiotu umowy.</w:t>
      </w:r>
    </w:p>
    <w:p w14:paraId="76F02E60" w14:textId="77777777" w:rsidR="00750827" w:rsidRDefault="00000000">
      <w:pPr>
        <w:pStyle w:val="Listanumerowana"/>
        <w:numPr>
          <w:ilvl w:val="0"/>
          <w:numId w:val="28"/>
        </w:numPr>
        <w:tabs>
          <w:tab w:val="clear" w:pos="720"/>
        </w:tabs>
        <w:ind w:left="284" w:hanging="284"/>
        <w:jc w:val="both"/>
        <w:rPr>
          <w:color w:val="000000"/>
          <w:sz w:val="22"/>
          <w:szCs w:val="22"/>
        </w:rPr>
      </w:pPr>
      <w:r>
        <w:rPr>
          <w:color w:val="000000"/>
          <w:sz w:val="22"/>
          <w:szCs w:val="22"/>
        </w:rPr>
        <w:t xml:space="preserve">Wykonawca przedłoży Zamawiającemu w terminie </w:t>
      </w:r>
      <w:r>
        <w:rPr>
          <w:b/>
          <w:bCs/>
          <w:color w:val="000000"/>
          <w:sz w:val="22"/>
          <w:szCs w:val="22"/>
        </w:rPr>
        <w:t>do 3 dni roboczych</w:t>
      </w:r>
      <w:r>
        <w:rPr>
          <w:color w:val="000000"/>
          <w:sz w:val="22"/>
          <w:szCs w:val="22"/>
        </w:rPr>
        <w:t xml:space="preserve"> od dnia podpisania umowy kosztorys ofertowy.</w:t>
      </w:r>
    </w:p>
    <w:p w14:paraId="77301208"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we własnym zakresie i na własny koszt zabezpieczy dostawę mediów na teren budowy.</w:t>
      </w:r>
    </w:p>
    <w:p w14:paraId="0A30B22C"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zobowiązany jest do wykonania przedmiotu Umowy z materiałów odpowiadających wymaganiom określonym w art. 10 ustawy z dnia 7 lipca 1994 r. Prawo budowlane i okazania, na każde żądanie Zamawiającego lub Inspektora nadzoru inwestorskiego, certyfikatów zgodności                z polską normą lub aprobatą techniczną każdego używanego na budowie wyrobu.</w:t>
      </w:r>
    </w:p>
    <w:p w14:paraId="092FFFCE"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 xml:space="preserve">Wykonawca zobowiązany jest do zapewnienia na własny koszt transportu odpadów do miejsc ich wykorzystania lub utylizacji, łącznie z kosztami utylizacji wraz z wykazaniem faktur za utylizację      i wywóz odpadów. </w:t>
      </w:r>
    </w:p>
    <w:p w14:paraId="11752FB2"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Jako wytwarzający odpady Wykonawca zobowiązany jest do przestrzegania przepisów prawnych wynikających z następujących ustaw: Ustawy z dnia 27.04.2001 r. Prawo ochrony środowiska, Ustawy z dnia 14.12.2012 r. o odpadach. Powołane przepisy prawne Wykonawca zobowiązuje się stosować z uwzględnieniem ewentualnych zmian stanu prawnego w tym zakresie.</w:t>
      </w:r>
    </w:p>
    <w:p w14:paraId="57B3796F"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zobowiązany jest do 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1B4672E4"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zobowiązany jest do terminowego wykonania i przekazania do eksploatacji przedmiotu Umowy oraz oświadczenia, że roboty ukończone przez niego są całkowicie zgodne   z Umową i odpowiadają potrzebom, dla których są przewidziane według umowy.</w:t>
      </w:r>
    </w:p>
    <w:p w14:paraId="78B246F4" w14:textId="77777777" w:rsidR="00750827" w:rsidRDefault="00000000">
      <w:pPr>
        <w:pStyle w:val="Listanumerowana"/>
        <w:numPr>
          <w:ilvl w:val="0"/>
          <w:numId w:val="28"/>
        </w:numPr>
        <w:tabs>
          <w:tab w:val="clear" w:pos="720"/>
        </w:tabs>
        <w:ind w:left="284" w:hanging="284"/>
        <w:jc w:val="both"/>
        <w:rPr>
          <w:color w:val="000000"/>
          <w:sz w:val="22"/>
          <w:szCs w:val="22"/>
        </w:rPr>
      </w:pPr>
      <w:r>
        <w:rPr>
          <w:color w:val="000000"/>
          <w:sz w:val="22"/>
          <w:szCs w:val="22"/>
        </w:rPr>
        <w:t>Wykonawca ponosi odpowiedzialność na zasadach ogólnych za szkody związane z realizacją Umowy, w szczególności za utratę dóbr materialnych, uszkodzenie ciała lub śmierć osób, a także ponosi odpowiedzialność za wybrane metody działań i bezpieczeństwo na terenie budowy.</w:t>
      </w:r>
    </w:p>
    <w:p w14:paraId="6A58EC55"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zobowiązany jest do ponoszenia pełnej odpowiedzialności za stosowanie                             i bezpieczeństwo wszelkich działań prowadzonych na terenie robót i poza nim, a związanych                    z wykonaniem przedmiotu umowy.</w:t>
      </w:r>
    </w:p>
    <w:p w14:paraId="706F7615"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zobowiązany jest do ponoszenia pełnej odpowiedzialności za szkody oraz następstwa nieszczęśliwych wypadków pracowników i osób trzecich, powstałe w związku z prowadzonymi robotami.</w:t>
      </w:r>
    </w:p>
    <w:p w14:paraId="7F11F178"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zobowiązany jest do dostarczenia niezbędnych dokumentów potwierdzających parametry techniczne oraz wymagane normy stosowanych materiałów i urządzeń w tym np. wyników oraz protokołów badań, sprawozdań i prób dotyczących realizowanego przedmiotu niniejszej Umowy.</w:t>
      </w:r>
    </w:p>
    <w:p w14:paraId="6E6993E2"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zobowiązany jest do zabezpieczenia instalacji, urządzeń i obiektów na terenie robót                i w jej bezpośrednim otoczeniu, przed ich zniszczeniem lub uszkodzeniem w trakcie wykonywania robót.</w:t>
      </w:r>
    </w:p>
    <w:p w14:paraId="635B38B7"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zobowiązany jest do dbania o porządek na terenie robót oraz utrzymywanie terenu robót w należytym stanie i porządku oraz w stanie wolnym od przeszkód komunikacyjnych.</w:t>
      </w:r>
    </w:p>
    <w:p w14:paraId="3D9BA8CF"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zobowiązany jest do uporządkowania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17A7EF5C"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zobowiązany jest do kompletowania w trakcie realizacji robót wszelkiej dokumentacji zgodnie z przepisami Prawa budowlanego oraz przygotowania do odbioru końcowego kompletu protokołów niezbędnych przy odbiorze.</w:t>
      </w:r>
    </w:p>
    <w:p w14:paraId="20964DF4"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lastRenderedPageBreak/>
        <w:t>Wykonawca zobowiązany jest do usunięcia wszelkich wad i usterek stwierdzonych przez nadzór inwestorski w trakcie trwania robót w terminie nie dłuższym niż termin technicznie uzasadniony                i konieczny do ich usunięcia.</w:t>
      </w:r>
    </w:p>
    <w:p w14:paraId="41393F97"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zobowiązany jest do ponoszenia wyłącznej odpowiedzialności za wszelkie szkody będące następstwem niewykonania lub nienależytego wykonania przedmiotu umowy, które to szkody zobowiązuje się pokryć w pełnej wysokości.</w:t>
      </w:r>
    </w:p>
    <w:p w14:paraId="4C49554D"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 xml:space="preserve">Wykonawca zobowiązany jest do posiadania ubezpieczenia prowadzonej działalności gospodarczej w zakresie realizowanym w ramach niniejszej umowy, przez okres co najmniej od daty podpisania umowy do czasu odbioru końcowego. Na każde żądanie Zamawiającego Wykonawca jest obowiązany okazać aktualną opłaconą polisę ubezpieczeniową lub inny dokument potwierdzający posiadanie aktualnego ubezpieczenia. </w:t>
      </w:r>
    </w:p>
    <w:p w14:paraId="345A55D2"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zobowiązany jest do niezwłocznego informowania Zamawiającego (Inspektora nadzoru inwestorskiego) o problemach technicznych lub okolicznościach, które mogą wpłynąć na jakość robót lub termin zakończenia robót.</w:t>
      </w:r>
    </w:p>
    <w:p w14:paraId="089B33E2"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zobowiązany jest zapewnić wykonanie i kierowanie robotami objętymi umową przez osoby posiadające stosowne kwalifikacje zawodowe i uprawnienia budowlane.</w:t>
      </w:r>
    </w:p>
    <w:p w14:paraId="4522095E"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zobowiązany jest do ostrzegania Zamawiającego, tak wcześnie jak to możliwe,               o szczególnych przyszłych wydarzeniach i okolicznościach, które mogą ujemnie wpłynąć na jakość robót lub opóźnienie w realizacji robót. Zamawiający ma prawo zażądać od Wykonawcy oceny wpływu przyszłego wydarzenia i okoliczności na wykonanie robót lub na datę zakończenia robót</w:t>
      </w:r>
    </w:p>
    <w:p w14:paraId="45CE31B1"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Wykonawca opracuje i przedstawi Zamawiającemu do akceptacji propozycje dotyczące uniknięcia lub zmniejszenia wpływu takiego wydarzenia lub okoliczności na realizację robót, jak też będzie współpracował przy wykonywaniu odnośnych poleceń Zamawiającego.</w:t>
      </w:r>
    </w:p>
    <w:p w14:paraId="12552547" w14:textId="77777777" w:rsidR="00750827" w:rsidRDefault="00000000">
      <w:pPr>
        <w:pStyle w:val="Listanumerowana"/>
        <w:numPr>
          <w:ilvl w:val="0"/>
          <w:numId w:val="28"/>
        </w:numPr>
        <w:tabs>
          <w:tab w:val="clear" w:pos="720"/>
        </w:tabs>
        <w:ind w:left="284" w:hanging="284"/>
        <w:jc w:val="both"/>
        <w:rPr>
          <w:color w:val="000000"/>
          <w:sz w:val="22"/>
          <w:szCs w:val="22"/>
        </w:rPr>
      </w:pPr>
      <w:r>
        <w:rPr>
          <w:sz w:val="22"/>
          <w:szCs w:val="22"/>
        </w:rPr>
        <w:t xml:space="preserve">Okoliczności, o których mowa w powyższej klauzuli mogą wpłynąć na zmianę treści umowy jedynie w warunkach określonych w art. 455 ustawy z dnia 11 września 2019 roku Prawo zamówień publicznych, zwane dalej „Prawem zamówień publicznych”. </w:t>
      </w:r>
    </w:p>
    <w:p w14:paraId="6783BD54" w14:textId="77777777" w:rsidR="00750827" w:rsidRDefault="00750827">
      <w:pPr>
        <w:pStyle w:val="Listanumerowana"/>
        <w:numPr>
          <w:ilvl w:val="0"/>
          <w:numId w:val="0"/>
        </w:numPr>
        <w:ind w:left="360" w:hanging="360"/>
        <w:jc w:val="both"/>
        <w:rPr>
          <w:color w:val="000000"/>
          <w:sz w:val="22"/>
          <w:szCs w:val="22"/>
        </w:rPr>
      </w:pPr>
    </w:p>
    <w:p w14:paraId="4403239F" w14:textId="77777777" w:rsidR="00750827" w:rsidRDefault="00750827">
      <w:pPr>
        <w:pStyle w:val="Listanumerowana"/>
        <w:numPr>
          <w:ilvl w:val="0"/>
          <w:numId w:val="0"/>
        </w:numPr>
        <w:ind w:left="360" w:hanging="360"/>
        <w:jc w:val="both"/>
        <w:rPr>
          <w:color w:val="000000"/>
          <w:sz w:val="22"/>
          <w:szCs w:val="22"/>
        </w:rPr>
      </w:pPr>
    </w:p>
    <w:p w14:paraId="477A5803" w14:textId="77777777" w:rsidR="00750827" w:rsidRDefault="00750827">
      <w:pPr>
        <w:pStyle w:val="Listanumerowana"/>
        <w:numPr>
          <w:ilvl w:val="0"/>
          <w:numId w:val="0"/>
        </w:numPr>
        <w:ind w:left="360" w:hanging="360"/>
        <w:jc w:val="both"/>
        <w:rPr>
          <w:color w:val="000000"/>
          <w:sz w:val="22"/>
          <w:szCs w:val="22"/>
        </w:rPr>
      </w:pPr>
    </w:p>
    <w:p w14:paraId="3B8F4F58" w14:textId="77777777" w:rsidR="00750827" w:rsidRDefault="00750827">
      <w:pPr>
        <w:pStyle w:val="Listanumerowana"/>
        <w:numPr>
          <w:ilvl w:val="0"/>
          <w:numId w:val="0"/>
        </w:numPr>
        <w:ind w:left="360" w:hanging="360"/>
        <w:jc w:val="both"/>
        <w:rPr>
          <w:color w:val="000000"/>
          <w:sz w:val="22"/>
          <w:szCs w:val="22"/>
        </w:rPr>
      </w:pPr>
    </w:p>
    <w:p w14:paraId="03E3BE29" w14:textId="77777777" w:rsidR="00750827" w:rsidRDefault="00750827">
      <w:pPr>
        <w:pStyle w:val="Listanumerowana"/>
        <w:numPr>
          <w:ilvl w:val="0"/>
          <w:numId w:val="0"/>
        </w:numPr>
        <w:ind w:left="360" w:hanging="360"/>
        <w:jc w:val="both"/>
        <w:rPr>
          <w:color w:val="000000"/>
          <w:sz w:val="22"/>
          <w:szCs w:val="22"/>
        </w:rPr>
      </w:pPr>
    </w:p>
    <w:p w14:paraId="5302E08B" w14:textId="77777777" w:rsidR="00750827" w:rsidRDefault="00000000">
      <w:pPr>
        <w:spacing w:after="0" w:line="276" w:lineRule="auto"/>
        <w:jc w:val="center"/>
        <w:rPr>
          <w:rFonts w:ascii="Times New Roman" w:hAnsi="Times New Roman" w:cs="Times New Roman"/>
          <w:b/>
          <w:bCs/>
        </w:rPr>
      </w:pPr>
      <w:r>
        <w:rPr>
          <w:rFonts w:ascii="Times New Roman" w:hAnsi="Times New Roman" w:cs="Times New Roman"/>
          <w:b/>
          <w:bCs/>
        </w:rPr>
        <w:t>§ 5</w:t>
      </w:r>
    </w:p>
    <w:p w14:paraId="306D106F" w14:textId="77777777" w:rsidR="00750827" w:rsidRDefault="00000000">
      <w:pPr>
        <w:spacing w:after="0" w:line="276" w:lineRule="auto"/>
        <w:jc w:val="center"/>
        <w:rPr>
          <w:rFonts w:ascii="Times New Roman" w:hAnsi="Times New Roman" w:cs="Times New Roman"/>
          <w:b/>
          <w:bCs/>
        </w:rPr>
      </w:pPr>
      <w:r>
        <w:rPr>
          <w:rFonts w:ascii="Times New Roman" w:hAnsi="Times New Roman" w:cs="Times New Roman"/>
          <w:b/>
          <w:bCs/>
        </w:rPr>
        <w:t>Wynagrodzenie i zapłata wynagrodzenia</w:t>
      </w:r>
    </w:p>
    <w:p w14:paraId="631C474B" w14:textId="77777777" w:rsidR="00750827" w:rsidRDefault="00000000">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Za wykonanie przedmiotu Umowy, określonego w §1 niniejszej Umowy, Strony ustalają całkowite wynagrodzenie ryczałtowe w wysokości …………………… (słownie złotych: …………………………………………. ). Wynagrodzenie obejmuje podatek VAT w wysokości ……………. (słownie złotych: ………………………….)</w:t>
      </w:r>
    </w:p>
    <w:p w14:paraId="4EE7E156" w14:textId="77777777" w:rsidR="00750827" w:rsidRDefault="00000000">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Wynagrodzenie ryczałtowe o którym mowa w ust 1. obejmuje wszystkie koszty związane                        z realizacją robót objętych dokumentacją projektową i odbioru robót, w tym ryzyko Wykonawcy               z tytułu oszacowania wszelkich kosztów związanych z realizacją przedmiotu Umowy, a także oddziaływania innych czynników mających lub mogących mieć wpływ na koszty.</w:t>
      </w:r>
    </w:p>
    <w:p w14:paraId="30BC78F5" w14:textId="77777777" w:rsidR="00750827" w:rsidRDefault="00000000">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Niedoszacowanie, pominięcie oraz brak rozpoznania zakresu przedmiotu Umowy nie może być podstawą do żądania zmiany wynagrodzenia ryczałtowego określonego w ust. 1 niniejszego paragrafu.</w:t>
      </w:r>
    </w:p>
    <w:p w14:paraId="49792B3E" w14:textId="77777777" w:rsidR="00750827" w:rsidRDefault="00000000">
      <w:pPr>
        <w:pStyle w:val="Listanumerowana"/>
        <w:numPr>
          <w:ilvl w:val="0"/>
          <w:numId w:val="3"/>
        </w:numPr>
        <w:ind w:left="284" w:hanging="284"/>
        <w:jc w:val="both"/>
        <w:rPr>
          <w:color w:val="000000"/>
          <w:sz w:val="22"/>
          <w:szCs w:val="22"/>
        </w:rPr>
      </w:pPr>
      <w:r>
        <w:rPr>
          <w:sz w:val="22"/>
          <w:szCs w:val="22"/>
        </w:rPr>
        <w:t>Wykonawca zobowiązany jest do wystawienia faktury tak aby wynikało z nich jednoznaczne powiązanie z realizowanym zadaniem.</w:t>
      </w:r>
    </w:p>
    <w:p w14:paraId="487CB401" w14:textId="77777777" w:rsidR="00750827" w:rsidRDefault="00000000">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rPr>
        <w:t xml:space="preserve">Strony zgodnie postanawiają, że wykonawca wystawia faktury zgodnie z ustawą z dnia 11 marca 2004 r. o podatku od towarów i usług oraz przepisami dotyczącymi Krajowego Systemu e-Faktur (dalej </w:t>
      </w:r>
      <w:proofErr w:type="spellStart"/>
      <w:r>
        <w:rPr>
          <w:rFonts w:ascii="Times New Roman" w:hAnsi="Times New Roman"/>
        </w:rPr>
        <w:t>KSeF</w:t>
      </w:r>
      <w:proofErr w:type="spellEnd"/>
      <w:r>
        <w:rPr>
          <w:rFonts w:ascii="Times New Roman" w:hAnsi="Times New Roman"/>
        </w:rPr>
        <w:t xml:space="preserve">), w tym przepisami regulującymi tryby szczególne (online/awaryjne) wystawiania i przekazywania faktur, o ile mają zastosowanie. Strony przyjmują do wiadomości funkcjonowanie Platformy Elektronicznego Fakturowania (PEF) jako odrębnego kanału wymiany ustrukturyzowanych dokumentów elektronicznych w zamówieniach publiczny, przy czym korzystanie z PEF nie zastępuje </w:t>
      </w:r>
      <w:proofErr w:type="spellStart"/>
      <w:r>
        <w:rPr>
          <w:rFonts w:ascii="Times New Roman" w:hAnsi="Times New Roman"/>
        </w:rPr>
        <w:t>KSeF</w:t>
      </w:r>
      <w:proofErr w:type="spellEnd"/>
      <w:r>
        <w:rPr>
          <w:rFonts w:ascii="Times New Roman" w:hAnsi="Times New Roman"/>
        </w:rPr>
        <w:t xml:space="preserve"> w zakresie, w jakim do danej faktury znajduje zastosowanie </w:t>
      </w:r>
      <w:r>
        <w:rPr>
          <w:rFonts w:ascii="Times New Roman" w:hAnsi="Times New Roman"/>
        </w:rPr>
        <w:lastRenderedPageBreak/>
        <w:t xml:space="preserve">obowiązek jej wystawienia w </w:t>
      </w:r>
      <w:proofErr w:type="spellStart"/>
      <w:r>
        <w:rPr>
          <w:rFonts w:ascii="Times New Roman" w:hAnsi="Times New Roman"/>
        </w:rPr>
        <w:t>KSeF</w:t>
      </w:r>
      <w:proofErr w:type="spellEnd"/>
      <w:r>
        <w:rPr>
          <w:rFonts w:ascii="Times New Roman" w:hAnsi="Times New Roman"/>
        </w:rPr>
        <w:t xml:space="preserve">. Strony postanawiają, że w ramach niniejszej umowy PEF może być wykorzystywany do przekazywania ustrukturyzowanych faktur elektronicznych oraz w zakresie określonym w ust. 22 do przekazywania załączników d faktur, natomiast przekazywanie przez PEF innych ustrukturyzowanych dokumentów elektronicznych jest wyłączone. </w:t>
      </w:r>
    </w:p>
    <w:p w14:paraId="731252F7" w14:textId="77777777" w:rsidR="00750827" w:rsidRDefault="00000000">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rPr>
        <w:t xml:space="preserve">Przez „fakturę ustrukturyzowaną” strony rozumieją fakturę wystawioną przy użyciu </w:t>
      </w:r>
      <w:proofErr w:type="spellStart"/>
      <w:r>
        <w:rPr>
          <w:rFonts w:ascii="Times New Roman" w:hAnsi="Times New Roman"/>
        </w:rPr>
        <w:t>KSeF</w:t>
      </w:r>
      <w:proofErr w:type="spellEnd"/>
      <w:r>
        <w:rPr>
          <w:rFonts w:ascii="Times New Roman" w:hAnsi="Times New Roman"/>
        </w:rPr>
        <w:t xml:space="preserve">, która uzyskuje walor faktury ustrukturyzowanej po nadaniu numeru identyfikującego rej faktury w </w:t>
      </w:r>
      <w:proofErr w:type="spellStart"/>
      <w:r>
        <w:rPr>
          <w:rFonts w:ascii="Times New Roman" w:hAnsi="Times New Roman"/>
        </w:rPr>
        <w:t>KSeF</w:t>
      </w:r>
      <w:proofErr w:type="spellEnd"/>
      <w:r>
        <w:rPr>
          <w:rFonts w:ascii="Times New Roman" w:hAnsi="Times New Roman"/>
        </w:rPr>
        <w:t xml:space="preserve">, z zastrzeżeniem trybów offline/awaryjnych przewidzianych przepisami. </w:t>
      </w:r>
    </w:p>
    <w:p w14:paraId="2105CE4F" w14:textId="77777777" w:rsidR="00750827" w:rsidRDefault="00000000">
      <w:pPr>
        <w:pStyle w:val="Akapitzlist"/>
        <w:numPr>
          <w:ilvl w:val="0"/>
          <w:numId w:val="3"/>
        </w:numPr>
        <w:spacing w:after="0" w:line="240" w:lineRule="auto"/>
        <w:ind w:left="284" w:hanging="284"/>
        <w:jc w:val="both"/>
        <w:rPr>
          <w:rFonts w:ascii="Times New Roman" w:hAnsi="Times New Roman" w:cs="Times New Roman"/>
        </w:rPr>
      </w:pPr>
      <w:r>
        <w:rPr>
          <w:rFonts w:ascii="Times New Roman" w:eastAsia="Calibri" w:hAnsi="Times New Roman" w:cs="Times New Roman"/>
        </w:rPr>
        <w:t>Przy dokonywaniu płatności realizowanych na podstawie Umowy Strony zobowiązują się stosować  model podzielonej płatności, z wyjątkiem faktur z wykazaną stawką 0 % VAT lub zwolnioną.</w:t>
      </w:r>
    </w:p>
    <w:p w14:paraId="76C87AD9" w14:textId="77777777" w:rsidR="00750827" w:rsidRDefault="00000000">
      <w:pPr>
        <w:pStyle w:val="Akapitzlist"/>
        <w:numPr>
          <w:ilvl w:val="0"/>
          <w:numId w:val="3"/>
        </w:numPr>
        <w:spacing w:after="0" w:line="240" w:lineRule="auto"/>
        <w:ind w:left="284" w:hanging="284"/>
        <w:jc w:val="both"/>
        <w:rPr>
          <w:rFonts w:ascii="Times New Roman" w:hAnsi="Times New Roman" w:cs="Times New Roman"/>
        </w:rPr>
      </w:pPr>
      <w:r>
        <w:rPr>
          <w:rFonts w:ascii="Times New Roman" w:eastAsia="Calibri" w:hAnsi="Times New Roman" w:cs="Times New Roman"/>
        </w:rPr>
        <w:t>Wykonawca oświadcza, iż numer rachunku bankowego wskazany na fakturze jest/nie jest numerem właściwym do dokonywania rozliczeń na zasadach podzielonej płatności (</w:t>
      </w:r>
      <w:proofErr w:type="spellStart"/>
      <w:r>
        <w:rPr>
          <w:rFonts w:ascii="Times New Roman" w:eastAsia="Calibri" w:hAnsi="Times New Roman" w:cs="Times New Roman"/>
        </w:rPr>
        <w:t>split</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payment</w:t>
      </w:r>
      <w:proofErr w:type="spellEnd"/>
      <w:r>
        <w:rPr>
          <w:rFonts w:ascii="Times New Roman" w:eastAsia="Calibri" w:hAnsi="Times New Roman" w:cs="Times New Roman"/>
        </w:rPr>
        <w:t>) - zgodnie z przepisami ustawy z dnia 11 marca 2004 r. o podatku od towarów i usług (Dz. U. 2025 r. poz. 775 ze zm.).</w:t>
      </w:r>
    </w:p>
    <w:p w14:paraId="041DC1FC" w14:textId="77777777" w:rsidR="00750827" w:rsidRDefault="00000000">
      <w:pPr>
        <w:pStyle w:val="Akapitzlist"/>
        <w:numPr>
          <w:ilvl w:val="0"/>
          <w:numId w:val="3"/>
        </w:numPr>
        <w:spacing w:after="0" w:line="240" w:lineRule="auto"/>
        <w:ind w:left="284" w:hanging="284"/>
        <w:jc w:val="both"/>
        <w:rPr>
          <w:rFonts w:ascii="Times New Roman" w:hAnsi="Times New Roman" w:cs="Times New Roman"/>
        </w:rPr>
      </w:pPr>
      <w:r>
        <w:rPr>
          <w:rFonts w:ascii="Times New Roman" w:eastAsia="Calibri" w:hAnsi="Times New Roman" w:cs="Times New Roman"/>
        </w:rPr>
        <w:t>Faktury będą wystawiane przez wykonawcę na:</w:t>
      </w:r>
    </w:p>
    <w:p w14:paraId="04A78A70" w14:textId="77777777" w:rsidR="00750827" w:rsidRDefault="00000000">
      <w:pPr>
        <w:pStyle w:val="Akapitzlist"/>
        <w:numPr>
          <w:ilvl w:val="0"/>
          <w:numId w:val="44"/>
        </w:numPr>
        <w:spacing w:after="0" w:line="240" w:lineRule="auto"/>
        <w:jc w:val="both"/>
        <w:rPr>
          <w:rFonts w:ascii="Times New Roman" w:hAnsi="Times New Roman" w:cs="Times New Roman"/>
        </w:rPr>
      </w:pPr>
      <w:r>
        <w:rPr>
          <w:rFonts w:ascii="Times New Roman" w:hAnsi="Times New Roman" w:cs="Times New Roman"/>
        </w:rPr>
        <w:t xml:space="preserve">Nabywca – Centrum Kultury i Turystyki w Walimiu, </w:t>
      </w:r>
      <w:proofErr w:type="spellStart"/>
      <w:r>
        <w:rPr>
          <w:rFonts w:ascii="Times New Roman" w:hAnsi="Times New Roman" w:cs="Times New Roman"/>
        </w:rPr>
        <w:t>ul.Tadeusza</w:t>
      </w:r>
      <w:proofErr w:type="spellEnd"/>
      <w:r>
        <w:rPr>
          <w:rFonts w:ascii="Times New Roman" w:hAnsi="Times New Roman" w:cs="Times New Roman"/>
        </w:rPr>
        <w:t xml:space="preserve"> Kościuszki 2</w:t>
      </w:r>
      <w:r>
        <w:rPr>
          <w:rFonts w:ascii="Times New Roman" w:hAnsi="Times New Roman" w:cs="Times New Roman"/>
          <w:b/>
          <w:bCs/>
        </w:rPr>
        <w:t xml:space="preserve"> </w:t>
      </w:r>
      <w:r>
        <w:rPr>
          <w:rFonts w:ascii="Times New Roman" w:hAnsi="Times New Roman" w:cs="Times New Roman"/>
        </w:rPr>
        <w:t>, 58-320 Walim</w:t>
      </w:r>
    </w:p>
    <w:p w14:paraId="2A768C68" w14:textId="77777777" w:rsidR="00750827" w:rsidRDefault="00000000">
      <w:pPr>
        <w:pStyle w:val="Akapitzlist"/>
        <w:numPr>
          <w:ilvl w:val="0"/>
          <w:numId w:val="44"/>
        </w:numPr>
        <w:spacing w:after="0" w:line="240" w:lineRule="auto"/>
        <w:jc w:val="both"/>
        <w:rPr>
          <w:rFonts w:ascii="Times New Roman" w:hAnsi="Times New Roman" w:cs="Times New Roman"/>
        </w:rPr>
      </w:pPr>
      <w:r>
        <w:rPr>
          <w:rFonts w:ascii="Times New Roman" w:hAnsi="Times New Roman" w:cs="Times New Roman"/>
        </w:rPr>
        <w:t xml:space="preserve">Identyfikator/adres zamawiającego w PEF: NIP  </w:t>
      </w:r>
      <w:r>
        <w:rPr>
          <w:rFonts w:ascii="Times New Roman" w:eastAsia="Calibri" w:hAnsi="Times New Roman" w:cs="Times New Roman"/>
        </w:rPr>
        <w:t>8862882798</w:t>
      </w:r>
    </w:p>
    <w:p w14:paraId="20F54195" w14:textId="77777777" w:rsidR="00750827" w:rsidRDefault="00000000">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Płatności będą dokonywane przelewem na wskazany przez Wykonawcę rachunek bankowy,                     w terminie 30 dni od daty otrzymania przez Zamawiającego prawidłowo wystawionej faktury wraz z zatwierdzonym protokołem odbioru robót.</w:t>
      </w:r>
    </w:p>
    <w:p w14:paraId="7BE1B5C3" w14:textId="77777777" w:rsidR="00750827" w:rsidRDefault="00000000">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 xml:space="preserve">Za dzień doręczenia faktury wystawionej w innej formie niż w </w:t>
      </w:r>
      <w:proofErr w:type="spellStart"/>
      <w:r>
        <w:rPr>
          <w:rFonts w:ascii="Times New Roman" w:hAnsi="Times New Roman" w:cs="Times New Roman"/>
        </w:rPr>
        <w:t>KSeF</w:t>
      </w:r>
      <w:proofErr w:type="spellEnd"/>
      <w:r>
        <w:rPr>
          <w:rFonts w:ascii="Times New Roman" w:hAnsi="Times New Roman" w:cs="Times New Roman"/>
        </w:rPr>
        <w:t xml:space="preserve"> uznaje się odpowiednio:</w:t>
      </w:r>
    </w:p>
    <w:p w14:paraId="1D06E25E" w14:textId="77777777" w:rsidR="00750827" w:rsidRDefault="00000000">
      <w:pPr>
        <w:pStyle w:val="Akapitzlist"/>
        <w:numPr>
          <w:ilvl w:val="0"/>
          <w:numId w:val="45"/>
        </w:numPr>
        <w:spacing w:after="0" w:line="240" w:lineRule="auto"/>
        <w:jc w:val="both"/>
        <w:rPr>
          <w:rFonts w:ascii="Times New Roman" w:hAnsi="Times New Roman" w:cs="Times New Roman"/>
        </w:rPr>
      </w:pPr>
      <w:r>
        <w:rPr>
          <w:rFonts w:ascii="Times New Roman" w:hAnsi="Times New Roman" w:cs="Times New Roman"/>
        </w:rPr>
        <w:t>dzień potwierdzenia otrzymania wiadomości e-mail zawierającej fakturę w formacie pliku PDF – jeżeli potwierdzenie to nastąpiło nie później niż w terminie 1 dnia roboczego od dnia wysłania tej wiadomości;</w:t>
      </w:r>
    </w:p>
    <w:p w14:paraId="2C26F29D" w14:textId="77777777" w:rsidR="00750827" w:rsidRDefault="00000000">
      <w:pPr>
        <w:pStyle w:val="Akapitzlist"/>
        <w:numPr>
          <w:ilvl w:val="0"/>
          <w:numId w:val="45"/>
        </w:numPr>
        <w:spacing w:after="0" w:line="240" w:lineRule="auto"/>
        <w:jc w:val="both"/>
        <w:rPr>
          <w:rFonts w:ascii="Times New Roman" w:hAnsi="Times New Roman" w:cs="Times New Roman"/>
        </w:rPr>
      </w:pPr>
      <w:r>
        <w:rPr>
          <w:rFonts w:ascii="Times New Roman" w:hAnsi="Times New Roman" w:cs="Times New Roman"/>
        </w:rPr>
        <w:t xml:space="preserve">w razie braku potwierdzenia w terminie, o którym mowa w pkt 1) – dzień wysłania faktury na prawidłowy adres e-mail, tj.: </w:t>
      </w:r>
      <w:hyperlink r:id="rId8">
        <w:r>
          <w:rPr>
            <w:rStyle w:val="Hipercze"/>
            <w:rFonts w:ascii="Times New Roman" w:hAnsi="Times New Roman" w:cs="Times New Roman"/>
            <w:i/>
          </w:rPr>
          <w:t>biuro@ckit.walim.pl</w:t>
        </w:r>
      </w:hyperlink>
      <w:r>
        <w:rPr>
          <w:rFonts w:ascii="Times New Roman" w:hAnsi="Times New Roman" w:cs="Times New Roman"/>
        </w:rPr>
        <w:t xml:space="preserve"> pod warunkiem, że wiadomość nie została zwrócona komunikatem o niedostarczeniu;</w:t>
      </w:r>
    </w:p>
    <w:p w14:paraId="6D3628EE" w14:textId="77777777" w:rsidR="00750827" w:rsidRDefault="00000000">
      <w:pPr>
        <w:pStyle w:val="Akapitzlist"/>
        <w:numPr>
          <w:ilvl w:val="0"/>
          <w:numId w:val="45"/>
        </w:numPr>
        <w:spacing w:after="0" w:line="240" w:lineRule="auto"/>
        <w:jc w:val="both"/>
        <w:rPr>
          <w:rFonts w:ascii="Times New Roman" w:hAnsi="Times New Roman" w:cs="Times New Roman"/>
        </w:rPr>
      </w:pPr>
      <w:r>
        <w:rPr>
          <w:rFonts w:ascii="Times New Roman" w:hAnsi="Times New Roman" w:cs="Times New Roman"/>
        </w:rPr>
        <w:t>datę wpływu papierowej faktury na adres siedziby zamawiającego albo</w:t>
      </w:r>
    </w:p>
    <w:p w14:paraId="51CD1FA1" w14:textId="77777777" w:rsidR="00750827" w:rsidRDefault="00000000">
      <w:pPr>
        <w:pStyle w:val="Akapitzlist"/>
        <w:numPr>
          <w:ilvl w:val="0"/>
          <w:numId w:val="45"/>
        </w:numPr>
        <w:spacing w:after="0" w:line="240" w:lineRule="auto"/>
        <w:jc w:val="both"/>
        <w:rPr>
          <w:rFonts w:ascii="Times New Roman" w:hAnsi="Times New Roman" w:cs="Times New Roman"/>
        </w:rPr>
      </w:pPr>
      <w:r>
        <w:rPr>
          <w:rFonts w:ascii="Times New Roman" w:hAnsi="Times New Roman" w:cs="Times New Roman"/>
        </w:rPr>
        <w:t>dzień udostępnienia faktury zamawiającemu w PEF, potwierdzony komunikatem/ poświadczeniem systemowym PEF.</w:t>
      </w:r>
    </w:p>
    <w:p w14:paraId="4543565A" w14:textId="77777777" w:rsidR="00750827" w:rsidRDefault="00000000">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 xml:space="preserve">Za dzień doręczenia faktury wystawionej w </w:t>
      </w:r>
      <w:proofErr w:type="spellStart"/>
      <w:r>
        <w:rPr>
          <w:rFonts w:ascii="Times New Roman" w:hAnsi="Times New Roman" w:cs="Times New Roman"/>
        </w:rPr>
        <w:t>KSeF</w:t>
      </w:r>
      <w:proofErr w:type="spellEnd"/>
      <w:r>
        <w:rPr>
          <w:rFonts w:ascii="Times New Roman" w:hAnsi="Times New Roman" w:cs="Times New Roman"/>
        </w:rPr>
        <w:t xml:space="preserve"> uznaje się dzień przydzielenia jej numeru w </w:t>
      </w:r>
      <w:proofErr w:type="spellStart"/>
      <w:r>
        <w:rPr>
          <w:rFonts w:ascii="Times New Roman" w:hAnsi="Times New Roman" w:cs="Times New Roman"/>
        </w:rPr>
        <w:t>KSeF</w:t>
      </w:r>
      <w:proofErr w:type="spellEnd"/>
      <w:r>
        <w:rPr>
          <w:rFonts w:ascii="Times New Roman" w:hAnsi="Times New Roman" w:cs="Times New Roman"/>
        </w:rPr>
        <w:t xml:space="preserve">, z zastrzeżeniem ust. 14-16 poniżej. </w:t>
      </w:r>
    </w:p>
    <w:p w14:paraId="4354A5FE" w14:textId="77777777" w:rsidR="00750827" w:rsidRDefault="00000000">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 xml:space="preserve">W przypadku awarii </w:t>
      </w:r>
      <w:proofErr w:type="spellStart"/>
      <w:r>
        <w:rPr>
          <w:rFonts w:ascii="Times New Roman" w:hAnsi="Times New Roman" w:cs="Times New Roman"/>
        </w:rPr>
        <w:t>KSeF</w:t>
      </w:r>
      <w:proofErr w:type="spellEnd"/>
      <w:r>
        <w:rPr>
          <w:rFonts w:ascii="Times New Roman" w:hAnsi="Times New Roman" w:cs="Times New Roman"/>
        </w:rPr>
        <w:t xml:space="preserve"> wykonawca doręcza fakturę zgodnie z zasadami określonymi w ust. 12, z tym zastrzeżeniem, że jeżeli numer </w:t>
      </w:r>
      <w:proofErr w:type="spellStart"/>
      <w:r>
        <w:rPr>
          <w:rFonts w:ascii="Times New Roman" w:hAnsi="Times New Roman" w:cs="Times New Roman"/>
        </w:rPr>
        <w:t>KSeF</w:t>
      </w:r>
      <w:proofErr w:type="spellEnd"/>
      <w:r>
        <w:rPr>
          <w:rFonts w:ascii="Times New Roman" w:hAnsi="Times New Roman" w:cs="Times New Roman"/>
        </w:rPr>
        <w:t xml:space="preserve"> zostanie przydzielony do tej faktury przed dniem doręczenia ustalonym zgodnie z ust. 12, za dzień doręczenia w rozumieniu niniejszej umowy uznaje się dzień przydzielenia numeru </w:t>
      </w:r>
      <w:proofErr w:type="spellStart"/>
      <w:r>
        <w:rPr>
          <w:rFonts w:ascii="Times New Roman" w:hAnsi="Times New Roman" w:cs="Times New Roman"/>
        </w:rPr>
        <w:t>KSeF</w:t>
      </w:r>
      <w:proofErr w:type="spellEnd"/>
      <w:r>
        <w:rPr>
          <w:rFonts w:ascii="Times New Roman" w:hAnsi="Times New Roman" w:cs="Times New Roman"/>
        </w:rPr>
        <w:t xml:space="preserve">. Przez awarię </w:t>
      </w:r>
      <w:proofErr w:type="spellStart"/>
      <w:r>
        <w:rPr>
          <w:rFonts w:ascii="Times New Roman" w:hAnsi="Times New Roman" w:cs="Times New Roman"/>
        </w:rPr>
        <w:t>KSeF</w:t>
      </w:r>
      <w:proofErr w:type="spellEnd"/>
      <w:r>
        <w:rPr>
          <w:rFonts w:ascii="Times New Roman" w:hAnsi="Times New Roman" w:cs="Times New Roman"/>
        </w:rPr>
        <w:t xml:space="preserve"> strony rozumieją niedostępność systemu </w:t>
      </w:r>
      <w:proofErr w:type="spellStart"/>
      <w:r>
        <w:rPr>
          <w:rFonts w:ascii="Times New Roman" w:hAnsi="Times New Roman" w:cs="Times New Roman"/>
        </w:rPr>
        <w:t>KSeF</w:t>
      </w:r>
      <w:proofErr w:type="spellEnd"/>
      <w:r>
        <w:rPr>
          <w:rFonts w:ascii="Times New Roman" w:hAnsi="Times New Roman" w:cs="Times New Roman"/>
        </w:rPr>
        <w:t xml:space="preserve"> po stronie podmiotu prowadzącego system.</w:t>
      </w:r>
    </w:p>
    <w:p w14:paraId="2170DF50" w14:textId="77777777" w:rsidR="00750827" w:rsidRDefault="00000000">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 xml:space="preserve">W przypadku nieodstępności </w:t>
      </w:r>
      <w:proofErr w:type="spellStart"/>
      <w:r>
        <w:rPr>
          <w:rFonts w:ascii="Times New Roman" w:hAnsi="Times New Roman" w:cs="Times New Roman"/>
        </w:rPr>
        <w:t>KSeF</w:t>
      </w:r>
      <w:proofErr w:type="spellEnd"/>
      <w:r>
        <w:rPr>
          <w:rFonts w:ascii="Times New Roman" w:hAnsi="Times New Roman" w:cs="Times New Roman"/>
        </w:rPr>
        <w:t xml:space="preserve"> po stronie wykonawcy za dzień doręczenia faktury uznaje się dzień przydzielenia jej numer w </w:t>
      </w:r>
      <w:proofErr w:type="spellStart"/>
      <w:r>
        <w:rPr>
          <w:rFonts w:ascii="Times New Roman" w:hAnsi="Times New Roman" w:cs="Times New Roman"/>
        </w:rPr>
        <w:t>KSeF</w:t>
      </w:r>
      <w:proofErr w:type="spellEnd"/>
      <w:r>
        <w:rPr>
          <w:rFonts w:ascii="Times New Roman" w:hAnsi="Times New Roman" w:cs="Times New Roman"/>
        </w:rPr>
        <w:t xml:space="preserve">, przy czym przez niedostępność strony rozumieją sytuację, </w:t>
      </w:r>
      <w:r>
        <w:rPr>
          <w:rFonts w:ascii="Times New Roman" w:hAnsi="Times New Roman" w:cs="Times New Roman"/>
        </w:rPr>
        <w:br/>
        <w:t xml:space="preserve">o której stanowi art. 106ne ust. 4 ustawy o podatku od towarów i usług, a także tryb offline24, </w:t>
      </w:r>
      <w:r>
        <w:rPr>
          <w:rFonts w:ascii="Times New Roman" w:hAnsi="Times New Roman" w:cs="Times New Roman"/>
        </w:rPr>
        <w:br/>
        <w:t xml:space="preserve">o którym mowa w art. 106 </w:t>
      </w:r>
      <w:proofErr w:type="spellStart"/>
      <w:r>
        <w:rPr>
          <w:rFonts w:ascii="Times New Roman" w:hAnsi="Times New Roman" w:cs="Times New Roman"/>
        </w:rPr>
        <w:t>nda</w:t>
      </w:r>
      <w:proofErr w:type="spellEnd"/>
      <w:r>
        <w:rPr>
          <w:rFonts w:ascii="Times New Roman" w:hAnsi="Times New Roman" w:cs="Times New Roman"/>
        </w:rPr>
        <w:t xml:space="preserve"> ust. 1 i 2 ustawy o podatku od towarów i usług.</w:t>
      </w:r>
    </w:p>
    <w:p w14:paraId="0233B1F8" w14:textId="77777777" w:rsidR="00750827" w:rsidRDefault="00000000">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Zamawiający zastrzega, że płatność nastąpi na podstawie prawidłowo wystawionej faktury, za którą strony uznają fakturę wystawioną zgodnie z przepisami prawa oraz prawidłową pod względem formalnym i rachunkowym, a także zawierającą w swojej treści numer umowy. Jeżeli faktura nie zawiera danych niezbędnych do jej przyporządkowania do umowy (w szczególności numeru umowy/zamówienia) albo zawiera błędy rachunkowe lub formalne, uniemożliwiające dokonanie płatności, termin płatności biegnie od dnia otrzymania faktury korygującej lub faktury wystawionej prawidłowo.</w:t>
      </w:r>
    </w:p>
    <w:p w14:paraId="143F2986" w14:textId="77777777" w:rsidR="00750827" w:rsidRDefault="00000000">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 xml:space="preserve">W przypadku wystawienie przez wykonawcę nieprawidłowej faktury VAT., zamawiający ma prawo odmówić jej przyjęcia i wstrzymać zapłatę do czasu doręczenia prawidłowo wystawionej faktury, a wykonawca nie ma prawa żądać zapłacenia jakichkolwiek odsetek ustawowych za opóźnienie wynikające z przekroczenia terminu płatności błędnie wystawionej faktury. </w:t>
      </w:r>
    </w:p>
    <w:p w14:paraId="5628B686" w14:textId="77777777" w:rsidR="00750827" w:rsidRDefault="00000000">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 xml:space="preserve">Załączniki do faktur, które nie mogą zgodnie z obowiązującymi przepisami stanowić załącznika do faktury wystawionej w </w:t>
      </w:r>
      <w:proofErr w:type="spellStart"/>
      <w:r>
        <w:rPr>
          <w:rFonts w:ascii="Times New Roman" w:hAnsi="Times New Roman" w:cs="Times New Roman"/>
        </w:rPr>
        <w:t>KSeF</w:t>
      </w:r>
      <w:proofErr w:type="spellEnd"/>
      <w:r>
        <w:rPr>
          <w:rFonts w:ascii="Times New Roman" w:hAnsi="Times New Roman" w:cs="Times New Roman"/>
        </w:rPr>
        <w:t xml:space="preserve">, należy przesłać w formie elektronicznej w formacie pliku PDF za </w:t>
      </w:r>
      <w:r>
        <w:rPr>
          <w:rFonts w:ascii="Times New Roman" w:hAnsi="Times New Roman" w:cs="Times New Roman"/>
        </w:rPr>
        <w:lastRenderedPageBreak/>
        <w:t xml:space="preserve">pośrednictwem poczty elektronicznej na adres e-mail: </w:t>
      </w:r>
      <w:hyperlink r:id="rId9">
        <w:r>
          <w:rPr>
            <w:rStyle w:val="Hipercze"/>
            <w:rFonts w:ascii="Times New Roman" w:hAnsi="Times New Roman" w:cs="Times New Roman"/>
            <w:i/>
          </w:rPr>
          <w:t>biuro@ckit.walim.pl</w:t>
        </w:r>
      </w:hyperlink>
      <w:r>
        <w:rPr>
          <w:rFonts w:ascii="Times New Roman" w:hAnsi="Times New Roman" w:cs="Times New Roman"/>
          <w:i/>
        </w:rPr>
        <w:t xml:space="preserve"> </w:t>
      </w:r>
      <w:r>
        <w:rPr>
          <w:rFonts w:ascii="Times New Roman" w:hAnsi="Times New Roman" w:cs="Times New Roman"/>
        </w:rPr>
        <w:t>lub w formie papierowej na adres siedziby zamawiającego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72EF100A" w14:textId="77777777" w:rsidR="00750827" w:rsidRDefault="00000000">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Cesja wierzytelności wynikająca z niniejszej Umowy może nastąpić jedynie za uprzednią pisemną zgodą Zamawiającego.</w:t>
      </w:r>
    </w:p>
    <w:p w14:paraId="584735E9" w14:textId="77777777" w:rsidR="00750827" w:rsidRDefault="00750827">
      <w:pPr>
        <w:pStyle w:val="Akapitzlist"/>
        <w:spacing w:after="0" w:line="240" w:lineRule="auto"/>
        <w:ind w:left="284"/>
        <w:jc w:val="both"/>
        <w:rPr>
          <w:rFonts w:ascii="Times New Roman" w:hAnsi="Times New Roman" w:cs="Times New Roman"/>
        </w:rPr>
      </w:pPr>
    </w:p>
    <w:p w14:paraId="3EEC033C" w14:textId="77777777" w:rsidR="00750827" w:rsidRDefault="00000000">
      <w:pPr>
        <w:spacing w:before="120" w:after="0" w:line="276" w:lineRule="auto"/>
        <w:contextualSpacing/>
        <w:jc w:val="center"/>
        <w:rPr>
          <w:rFonts w:ascii="Times New Roman" w:hAnsi="Times New Roman" w:cs="Times New Roman"/>
          <w:b/>
          <w:bCs/>
        </w:rPr>
      </w:pPr>
      <w:r>
        <w:rPr>
          <w:rFonts w:ascii="Times New Roman" w:hAnsi="Times New Roman" w:cs="Times New Roman"/>
          <w:b/>
          <w:bCs/>
        </w:rPr>
        <w:t>§ 6</w:t>
      </w:r>
    </w:p>
    <w:p w14:paraId="7F44FB98" w14:textId="77777777" w:rsidR="00750827" w:rsidRDefault="00000000">
      <w:pPr>
        <w:spacing w:before="120" w:after="0" w:line="276" w:lineRule="auto"/>
        <w:contextualSpacing/>
        <w:jc w:val="center"/>
        <w:rPr>
          <w:rFonts w:ascii="Times New Roman" w:hAnsi="Times New Roman" w:cs="Times New Roman"/>
          <w:b/>
          <w:bCs/>
        </w:rPr>
      </w:pPr>
      <w:r>
        <w:rPr>
          <w:rFonts w:ascii="Times New Roman" w:hAnsi="Times New Roman" w:cs="Times New Roman"/>
          <w:b/>
          <w:bCs/>
        </w:rPr>
        <w:t>Warunki płatności</w:t>
      </w:r>
    </w:p>
    <w:p w14:paraId="1474FE84" w14:textId="77777777" w:rsidR="00750827" w:rsidRPr="00B578FE" w:rsidRDefault="00000000">
      <w:pPr>
        <w:numPr>
          <w:ilvl w:val="0"/>
          <w:numId w:val="50"/>
        </w:numPr>
        <w:tabs>
          <w:tab w:val="clear" w:pos="720"/>
        </w:tabs>
        <w:spacing w:after="0" w:line="240" w:lineRule="auto"/>
        <w:ind w:left="284" w:hanging="284"/>
        <w:contextualSpacing/>
        <w:jc w:val="both"/>
        <w:rPr>
          <w:rFonts w:ascii="Times New Roman" w:hAnsi="Times New Roman" w:cs="Times New Roman"/>
        </w:rPr>
      </w:pPr>
      <w:r w:rsidRPr="00B578FE">
        <w:rPr>
          <w:rFonts w:ascii="Times New Roman" w:hAnsi="Times New Roman" w:cs="Times New Roman"/>
        </w:rPr>
        <w:t>Rozliczenie robót nastąpi na podstawie faktur częściowych i faktury końcowej wystawionej po zakończeniu i odbiorze całości robót zgodnie z zatwierdzonym harmonogramem rzeczowo-finansowym, o którym mowa w § 4 ust. 6-8 niniejszej umowy.</w:t>
      </w:r>
    </w:p>
    <w:p w14:paraId="6754D103" w14:textId="77777777" w:rsidR="00750827" w:rsidRPr="00B578FE" w:rsidRDefault="00000000">
      <w:pPr>
        <w:numPr>
          <w:ilvl w:val="0"/>
          <w:numId w:val="46"/>
        </w:numPr>
        <w:tabs>
          <w:tab w:val="clear" w:pos="720"/>
        </w:tabs>
        <w:spacing w:after="0" w:line="240" w:lineRule="auto"/>
        <w:ind w:left="284" w:hanging="284"/>
        <w:contextualSpacing/>
        <w:jc w:val="both"/>
      </w:pPr>
      <w:r w:rsidRPr="00B578FE">
        <w:rPr>
          <w:rFonts w:ascii="Times New Roman" w:hAnsi="Times New Roman" w:cs="Times New Roman"/>
        </w:rPr>
        <w:t xml:space="preserve">Zamawiający dopuszcza fakturowanie częściowe po wykonaniu części robót / zakończeniu etapu prac, jeśli zostały wyodrębnione w harmonogramie rzeczowo - finansowym, o którym mowa </w:t>
      </w:r>
      <w:r w:rsidRPr="00B578FE">
        <w:rPr>
          <w:rFonts w:ascii="Times New Roman" w:hAnsi="Times New Roman" w:cs="Times New Roman"/>
        </w:rPr>
        <w:br/>
        <w:t xml:space="preserve">w § 4 ust. 6-8. Suma faktur częściowych </w:t>
      </w:r>
      <w:r w:rsidRPr="00B578FE">
        <w:rPr>
          <w:rFonts w:ascii="Times New Roman" w:hAnsi="Times New Roman" w:cs="Times New Roman"/>
          <w:b/>
        </w:rPr>
        <w:t>nie może przekroczyć 60 %</w:t>
      </w:r>
      <w:r w:rsidRPr="00B578FE">
        <w:rPr>
          <w:rFonts w:ascii="Times New Roman" w:hAnsi="Times New Roman" w:cs="Times New Roman"/>
        </w:rPr>
        <w:t xml:space="preserve"> wartości przedmiotu umowy, wskazanej w § 5 ust. 1 niniejszej umowy.</w:t>
      </w:r>
    </w:p>
    <w:p w14:paraId="3BE34FBC" w14:textId="77777777" w:rsidR="00750827" w:rsidRPr="00B578FE" w:rsidRDefault="00000000">
      <w:pPr>
        <w:numPr>
          <w:ilvl w:val="0"/>
          <w:numId w:val="46"/>
        </w:numPr>
        <w:tabs>
          <w:tab w:val="clear" w:pos="720"/>
          <w:tab w:val="left" w:pos="284"/>
        </w:tabs>
        <w:spacing w:after="0" w:line="240" w:lineRule="auto"/>
        <w:ind w:left="426" w:hanging="425"/>
        <w:jc w:val="both"/>
      </w:pPr>
      <w:r w:rsidRPr="00B578FE">
        <w:rPr>
          <w:rFonts w:ascii="Times New Roman" w:hAnsi="Times New Roman" w:cs="Times New Roman"/>
        </w:rPr>
        <w:t>Podstawę do wystawienia faktury częściowej będzie stanowić:</w:t>
      </w:r>
    </w:p>
    <w:p w14:paraId="1A76AB80" w14:textId="77777777" w:rsidR="00750827" w:rsidRPr="00B578FE" w:rsidRDefault="00000000">
      <w:pPr>
        <w:tabs>
          <w:tab w:val="left" w:pos="567"/>
        </w:tabs>
        <w:spacing w:after="0" w:line="240" w:lineRule="auto"/>
        <w:ind w:left="567" w:hanging="283"/>
        <w:jc w:val="both"/>
      </w:pPr>
      <w:r w:rsidRPr="00B578FE">
        <w:rPr>
          <w:rFonts w:ascii="Times New Roman" w:hAnsi="Times New Roman" w:cs="Times New Roman"/>
        </w:rPr>
        <w:t>1)</w:t>
      </w:r>
      <w:r w:rsidRPr="00B578FE">
        <w:rPr>
          <w:rFonts w:ascii="Times New Roman" w:hAnsi="Times New Roman" w:cs="Times New Roman"/>
        </w:rPr>
        <w:tab/>
        <w:t>w przypadku robót wykonywanych przez Wykonawcę: protokół odbioru częściowego robót zaakceptowany i podpisany przez inspektora nadzoru inwestorskiego i kierownika budowy określający zakres robót i ich wartość;</w:t>
      </w:r>
    </w:p>
    <w:p w14:paraId="559E1CEC" w14:textId="77777777" w:rsidR="00750827" w:rsidRPr="00B578FE" w:rsidRDefault="00000000">
      <w:pPr>
        <w:tabs>
          <w:tab w:val="left" w:pos="567"/>
        </w:tabs>
        <w:spacing w:after="0" w:line="240" w:lineRule="auto"/>
        <w:ind w:left="567" w:hanging="283"/>
        <w:jc w:val="both"/>
      </w:pPr>
      <w:r w:rsidRPr="00B578FE">
        <w:rPr>
          <w:rFonts w:ascii="Times New Roman" w:hAnsi="Times New Roman" w:cs="Times New Roman"/>
        </w:rPr>
        <w:t>2)</w:t>
      </w:r>
      <w:r w:rsidRPr="00B578FE">
        <w:rPr>
          <w:rFonts w:ascii="Times New Roman" w:hAnsi="Times New Roman" w:cs="Times New Roman"/>
        </w:rPr>
        <w:tab/>
        <w:t>w przypadku robót wykonywanych przez podwykonawcę:</w:t>
      </w:r>
    </w:p>
    <w:p w14:paraId="2DC87841" w14:textId="77777777" w:rsidR="00750827" w:rsidRPr="00B578FE" w:rsidRDefault="00000000">
      <w:pPr>
        <w:pStyle w:val="Akapitzlist"/>
        <w:numPr>
          <w:ilvl w:val="0"/>
          <w:numId w:val="31"/>
        </w:numPr>
        <w:tabs>
          <w:tab w:val="left" w:pos="1620"/>
        </w:tabs>
        <w:spacing w:after="0" w:line="240" w:lineRule="auto"/>
        <w:ind w:left="851" w:hanging="284"/>
        <w:jc w:val="both"/>
      </w:pPr>
      <w:bookmarkStart w:id="2" w:name="_Hlk64183830"/>
      <w:r w:rsidRPr="00B578FE">
        <w:rPr>
          <w:rFonts w:ascii="Times New Roman" w:hAnsi="Times New Roman" w:cs="Times New Roman"/>
        </w:rPr>
        <w:t>protokół odbioru częściowego robót zaakceptowany i podpisany przez inspektora nadzoru inwestorskiego i kierownika budowy określający zakres robót i ich wartość;</w:t>
      </w:r>
      <w:bookmarkEnd w:id="2"/>
    </w:p>
    <w:p w14:paraId="7EBA2C60" w14:textId="77777777" w:rsidR="00750827" w:rsidRPr="00B578FE" w:rsidRDefault="00000000">
      <w:pPr>
        <w:pStyle w:val="Akapitzlist"/>
        <w:numPr>
          <w:ilvl w:val="0"/>
          <w:numId w:val="31"/>
        </w:numPr>
        <w:tabs>
          <w:tab w:val="left" w:pos="1620"/>
        </w:tabs>
        <w:spacing w:after="0" w:line="240" w:lineRule="auto"/>
        <w:ind w:left="851" w:hanging="284"/>
        <w:jc w:val="both"/>
      </w:pPr>
      <w:r w:rsidRPr="00B578FE">
        <w:rPr>
          <w:rFonts w:ascii="Times New Roman" w:hAnsi="Times New Roman" w:cs="Times New Roman"/>
        </w:rPr>
        <w:t xml:space="preserve">Wykonawca jest zobowiązany przedłożyć wraz z rozliczeniami należnego mu wynagrodzenia oświadczenia podwykonawców lub dowody dotyczące zapłaty wymagalnego wynagrodzenia podwykonawcom lub dalszym podwykonawcom, potwierdzające opłacenie ww. wynagrodzenia w 100%. </w:t>
      </w:r>
    </w:p>
    <w:p w14:paraId="47456C1D" w14:textId="77777777" w:rsidR="00750827" w:rsidRDefault="00000000">
      <w:pPr>
        <w:pStyle w:val="Akapitzlist"/>
        <w:spacing w:after="0" w:line="240" w:lineRule="auto"/>
        <w:ind w:left="284" w:hanging="284"/>
        <w:jc w:val="both"/>
        <w:rPr>
          <w:rFonts w:ascii="Times New Roman" w:hAnsi="Times New Roman" w:cs="Times New Roman"/>
        </w:rPr>
      </w:pPr>
      <w:r>
        <w:rPr>
          <w:rFonts w:ascii="Times New Roman" w:hAnsi="Times New Roman" w:cs="Times New Roman"/>
        </w:rPr>
        <w:t xml:space="preserve">4. Podstawę do wystawienia faktury końcowej będzie stanowić protokół odbioru końcowego robót </w:t>
      </w:r>
      <w:r>
        <w:rPr>
          <w:rFonts w:ascii="Times New Roman" w:hAnsi="Times New Roman" w:cs="Times New Roman"/>
          <w:bCs/>
        </w:rPr>
        <w:t xml:space="preserve">po wykonaniu całości robót zaakceptowany i </w:t>
      </w:r>
      <w:r>
        <w:rPr>
          <w:rFonts w:ascii="Times New Roman" w:hAnsi="Times New Roman" w:cs="Times New Roman"/>
        </w:rPr>
        <w:t>podpisany przez inspektora nadzoru inwestorskiego, kierownika budowy i Zamawiającego</w:t>
      </w:r>
      <w:r>
        <w:rPr>
          <w:rFonts w:ascii="Times New Roman" w:hAnsi="Times New Roman" w:cs="Times New Roman"/>
          <w:color w:val="FF0000"/>
        </w:rPr>
        <w:t xml:space="preserve"> </w:t>
      </w:r>
      <w:r>
        <w:rPr>
          <w:rFonts w:ascii="Times New Roman" w:hAnsi="Times New Roman" w:cs="Times New Roman"/>
        </w:rPr>
        <w:t xml:space="preserve">określający zakres robót i ich wartość oraz dowody dotyczące zapłaty wymagalnego wynagrodzenia podwykonawcom lub dalszym podwykonawcom, potwierdzające opłacenie ww. wynagrodzenia w 100 %. </w:t>
      </w:r>
    </w:p>
    <w:p w14:paraId="4D517D82" w14:textId="77777777" w:rsidR="00750827" w:rsidRDefault="00000000">
      <w:pPr>
        <w:numPr>
          <w:ilvl w:val="0"/>
          <w:numId w:val="41"/>
        </w:numPr>
        <w:tabs>
          <w:tab w:val="clear" w:pos="720"/>
          <w:tab w:val="left" w:pos="284"/>
        </w:tabs>
        <w:spacing w:after="0" w:line="240" w:lineRule="auto"/>
        <w:ind w:left="284" w:hanging="284"/>
        <w:jc w:val="both"/>
        <w:rPr>
          <w:rFonts w:ascii="Times New Roman" w:hAnsi="Times New Roman" w:cs="Times New Roman"/>
        </w:rPr>
      </w:pPr>
      <w:r>
        <w:rPr>
          <w:rFonts w:ascii="Times New Roman" w:hAnsi="Times New Roman" w:cs="Times New Roman"/>
        </w:rPr>
        <w:t>Zamawiający uprawniony jest do potrącenia z wynagrodzenia Wykonawcy wszelkich należnych Zamawiającemu  na podstawie niniejszej Umowy kwot, w szczególności z tytułu kar umownych.</w:t>
      </w:r>
    </w:p>
    <w:p w14:paraId="4A48D06C" w14:textId="77777777" w:rsidR="00750827" w:rsidRDefault="00750827">
      <w:pPr>
        <w:spacing w:after="0" w:line="240" w:lineRule="auto"/>
        <w:ind w:left="284"/>
        <w:contextualSpacing/>
        <w:jc w:val="both"/>
        <w:rPr>
          <w:rFonts w:ascii="Times New Roman" w:hAnsi="Times New Roman" w:cs="Times New Roman"/>
        </w:rPr>
      </w:pPr>
    </w:p>
    <w:p w14:paraId="6670A429" w14:textId="77777777" w:rsidR="00750827" w:rsidRDefault="00000000">
      <w:pPr>
        <w:spacing w:after="0" w:line="276" w:lineRule="auto"/>
        <w:jc w:val="center"/>
        <w:rPr>
          <w:rFonts w:ascii="Times New Roman" w:hAnsi="Times New Roman" w:cs="Times New Roman"/>
          <w:b/>
          <w:bCs/>
        </w:rPr>
      </w:pPr>
      <w:r>
        <w:rPr>
          <w:rFonts w:ascii="Times New Roman" w:hAnsi="Times New Roman" w:cs="Times New Roman"/>
          <w:b/>
          <w:bCs/>
        </w:rPr>
        <w:t>§ 7</w:t>
      </w:r>
    </w:p>
    <w:p w14:paraId="0A56AC70" w14:textId="77777777" w:rsidR="00750827" w:rsidRDefault="00000000">
      <w:pPr>
        <w:spacing w:after="0" w:line="276" w:lineRule="auto"/>
        <w:jc w:val="center"/>
        <w:rPr>
          <w:rFonts w:ascii="Times New Roman" w:hAnsi="Times New Roman" w:cs="Times New Roman"/>
          <w:b/>
          <w:bCs/>
        </w:rPr>
      </w:pPr>
      <w:r>
        <w:rPr>
          <w:rFonts w:ascii="Times New Roman" w:hAnsi="Times New Roman" w:cs="Times New Roman"/>
          <w:b/>
          <w:bCs/>
        </w:rPr>
        <w:t>Obowiązek zatrudnienia na umowę o pracę.</w:t>
      </w:r>
    </w:p>
    <w:p w14:paraId="3A21FB9C" w14:textId="77777777" w:rsidR="00750827" w:rsidRDefault="00000000">
      <w:pPr>
        <w:pStyle w:val="Akapitzlist"/>
        <w:numPr>
          <w:ilvl w:val="0"/>
          <w:numId w:val="4"/>
        </w:numPr>
        <w:spacing w:after="0" w:line="240" w:lineRule="auto"/>
        <w:ind w:left="284" w:hanging="284"/>
        <w:jc w:val="both"/>
        <w:rPr>
          <w:rFonts w:ascii="Times New Roman" w:hAnsi="Times New Roman" w:cs="Times New Roman"/>
        </w:rPr>
      </w:pPr>
      <w:r>
        <w:rPr>
          <w:rFonts w:ascii="Times New Roman" w:hAnsi="Times New Roman" w:cs="Times New Roman"/>
        </w:rPr>
        <w:t xml:space="preserve">Zamawiający wymaga, aby stosownie do art. 95 ust. 1 ustawy </w:t>
      </w:r>
      <w:proofErr w:type="spellStart"/>
      <w:r>
        <w:rPr>
          <w:rFonts w:ascii="Times New Roman" w:hAnsi="Times New Roman" w:cs="Times New Roman"/>
        </w:rPr>
        <w:t>Pzp</w:t>
      </w:r>
      <w:proofErr w:type="spellEnd"/>
      <w:r>
        <w:rPr>
          <w:rFonts w:ascii="Times New Roman" w:hAnsi="Times New Roman" w:cs="Times New Roman"/>
        </w:rPr>
        <w:t>, osoby wykonujące czynności   w zakresie realizacji przedmiotu zamówienia, których wykonanie polega na wykonywaniu pracy      w sposób określony w art. 22 § 1* ustawy z dnia 26 czerwca 1974 r. – Kodeks pracy były zatrudnione przez Wykonawcę lub Podwykonawcę na podstawie umowy o pracę. (*art. 22 § 1 ustawy z dnia 26 czerwca 1974 r. – 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44BE6EFB" w14:textId="77777777" w:rsidR="00750827" w:rsidRDefault="00000000">
      <w:pPr>
        <w:pStyle w:val="Akapitzlist"/>
        <w:numPr>
          <w:ilvl w:val="0"/>
          <w:numId w:val="4"/>
        </w:numPr>
        <w:spacing w:after="0" w:line="240" w:lineRule="auto"/>
        <w:ind w:left="284" w:hanging="284"/>
        <w:jc w:val="both"/>
        <w:rPr>
          <w:rFonts w:ascii="Times New Roman" w:hAnsi="Times New Roman" w:cs="Times New Roman"/>
        </w:rPr>
      </w:pPr>
      <w:r>
        <w:rPr>
          <w:rFonts w:ascii="Times New Roman" w:hAnsi="Times New Roman" w:cs="Times New Roman"/>
        </w:rPr>
        <w:t xml:space="preserve">Wykonawca lub Podwykonawca winien zatrudniać osoby, o których mowa powyżej co najmniej od rozpoczęcia do końca upływu terminu realizacji zamówienia. W przypadku, rozwiązania stosunku pracy przez pracownika lub przez pracodawcę przed zakończeniem tego okresu, Wykonawca będzie obowiązany do zatrudnienia na to miejsce inną osobę na podstawie umowy  o pracę. </w:t>
      </w:r>
    </w:p>
    <w:p w14:paraId="58B46ED2" w14:textId="77777777" w:rsidR="00750827" w:rsidRDefault="00000000">
      <w:pPr>
        <w:pStyle w:val="Akapitzlist"/>
        <w:numPr>
          <w:ilvl w:val="0"/>
          <w:numId w:val="4"/>
        </w:numPr>
        <w:spacing w:after="0" w:line="240" w:lineRule="auto"/>
        <w:ind w:left="284" w:hanging="284"/>
        <w:jc w:val="both"/>
        <w:rPr>
          <w:rFonts w:ascii="Times New Roman" w:hAnsi="Times New Roman" w:cs="Times New Roman"/>
        </w:rPr>
      </w:pPr>
      <w:r>
        <w:rPr>
          <w:rFonts w:ascii="Times New Roman" w:hAnsi="Times New Roman" w:cs="Times New Roman"/>
        </w:rPr>
        <w:t xml:space="preserve">Zamawiający wymaga w trakcie realizacji zamówienia zatrudnienia na podstawie umowy o pracę przez Wykonawcę lub Podwykonawcę osób wykonujących czynności związane z pracami izolacyjnymi oraz czynności związane z obsługą pojazdów, maszyn i urządzeń budowlanych. </w:t>
      </w:r>
    </w:p>
    <w:p w14:paraId="1D0C4DC0" w14:textId="77777777" w:rsidR="00750827" w:rsidRDefault="00000000">
      <w:pPr>
        <w:pStyle w:val="Akapitzlist"/>
        <w:numPr>
          <w:ilvl w:val="0"/>
          <w:numId w:val="4"/>
        </w:numPr>
        <w:spacing w:after="0" w:line="240" w:lineRule="auto"/>
        <w:ind w:left="284" w:hanging="284"/>
        <w:jc w:val="both"/>
        <w:rPr>
          <w:rFonts w:ascii="Times New Roman" w:hAnsi="Times New Roman" w:cs="Times New Roman"/>
        </w:rPr>
      </w:pPr>
      <w:r>
        <w:rPr>
          <w:rFonts w:ascii="Times New Roman" w:hAnsi="Times New Roman" w:cs="Times New Roman"/>
        </w:rPr>
        <w:lastRenderedPageBreak/>
        <w:t xml:space="preserve">Artykuł 95 ust. 1 ustawy </w:t>
      </w:r>
      <w:proofErr w:type="spellStart"/>
      <w:r>
        <w:rPr>
          <w:rFonts w:ascii="Times New Roman" w:hAnsi="Times New Roman" w:cs="Times New Roman"/>
        </w:rPr>
        <w:t>Pzp</w:t>
      </w:r>
      <w:proofErr w:type="spellEnd"/>
      <w:r>
        <w:rPr>
          <w:rFonts w:ascii="Times New Roman" w:hAnsi="Times New Roman" w:cs="Times New Roman"/>
        </w:rPr>
        <w:t>, dotyczy relacji między wykonawcą/podwykonawcą                                        a pracownikami, zatrudnianymi do realizacji zamówienia. Zastosowanie obowiązku zatrudnienia osób na umowę o pracę nie dotyczy:</w:t>
      </w:r>
    </w:p>
    <w:p w14:paraId="7C0F81F5" w14:textId="77777777" w:rsidR="00750827" w:rsidRDefault="00000000">
      <w:pPr>
        <w:spacing w:after="0" w:line="240" w:lineRule="auto"/>
        <w:ind w:left="567" w:hanging="284"/>
        <w:contextualSpacing/>
        <w:jc w:val="both"/>
        <w:rPr>
          <w:rFonts w:ascii="Times New Roman" w:hAnsi="Times New Roman" w:cs="Times New Roman"/>
        </w:rPr>
      </w:pPr>
      <w:r>
        <w:rPr>
          <w:rFonts w:ascii="Times New Roman" w:hAnsi="Times New Roman" w:cs="Times New Roman"/>
        </w:rPr>
        <w:t xml:space="preserve">1) </w:t>
      </w:r>
      <w:r>
        <w:rPr>
          <w:rFonts w:ascii="Times New Roman" w:hAnsi="Times New Roman" w:cs="Times New Roman"/>
        </w:rPr>
        <w:tab/>
        <w:t>osób pełniących samodzielne funkcje techniczne w budownictwie w rozumieniu ustawy                    z dnia 7 lipca 1994 roku. Prawo budowlane np. wykonujących czynności kierowników budów, kierowników robót i inspektorów nadzoru, będących samodzielnymi uczestnikami procesu budowlanego i działającymi samodzielnie,</w:t>
      </w:r>
    </w:p>
    <w:p w14:paraId="79F99195" w14:textId="77777777" w:rsidR="00750827" w:rsidRDefault="00000000">
      <w:pPr>
        <w:spacing w:after="0" w:line="240" w:lineRule="auto"/>
        <w:ind w:left="567" w:hanging="284"/>
        <w:contextualSpacing/>
        <w:jc w:val="both"/>
        <w:rPr>
          <w:rFonts w:ascii="Times New Roman" w:hAnsi="Times New Roman" w:cs="Times New Roman"/>
        </w:rPr>
      </w:pPr>
      <w:r>
        <w:rPr>
          <w:rFonts w:ascii="Times New Roman" w:hAnsi="Times New Roman" w:cs="Times New Roman"/>
        </w:rPr>
        <w:t>2) sytuacji, kiedy Wykonawca/Podwykonawca będzie wykonywał takie zamówienie lub świadczył pracę w zakresie czynności określonych przez Zamawiającego samodzielnie. Dotyczy to również spółki osobowej, której wspólnicy samodzielnie będą świadczyli pracę w zakresie czynności określonych przez Zamawiającego lub wykonywali takie zamówienie.</w:t>
      </w:r>
    </w:p>
    <w:p w14:paraId="7652EB73" w14:textId="77777777" w:rsidR="00750827" w:rsidRDefault="00000000">
      <w:pPr>
        <w:pStyle w:val="Akapitzlist"/>
        <w:numPr>
          <w:ilvl w:val="0"/>
          <w:numId w:val="4"/>
        </w:numPr>
        <w:spacing w:after="0" w:line="240" w:lineRule="auto"/>
        <w:ind w:left="284" w:hanging="284"/>
        <w:jc w:val="both"/>
        <w:rPr>
          <w:rFonts w:ascii="Times New Roman" w:hAnsi="Times New Roman" w:cs="Times New Roman"/>
        </w:rPr>
      </w:pPr>
      <w:r>
        <w:rPr>
          <w:rFonts w:ascii="Times New Roman" w:hAnsi="Times New Roman" w:cs="Times New Roman"/>
        </w:rPr>
        <w:t xml:space="preserve">W trakcie realizacji zamówienia zamawiający uprawniony jest do wykonywania czynności kontrolnych wobec wykonawcy odnośnie spełniania przez wykonawcę lub podwykonawcę wymogu zatrudnienia na podstawie umowy o pracę osób wykonujących czynności wskazane </w:t>
      </w:r>
      <w:r>
        <w:rPr>
          <w:rFonts w:ascii="Times New Roman" w:hAnsi="Times New Roman" w:cs="Times New Roman"/>
        </w:rPr>
        <w:br/>
        <w:t xml:space="preserve">w ust. 3 niniejszego paragrafu. Zamawiający uprawniony jest w szczególności do: </w:t>
      </w:r>
    </w:p>
    <w:p w14:paraId="661F9163" w14:textId="77777777" w:rsidR="00750827" w:rsidRDefault="00000000">
      <w:pPr>
        <w:pStyle w:val="Akapitzlist"/>
        <w:numPr>
          <w:ilvl w:val="0"/>
          <w:numId w:val="5"/>
        </w:numPr>
        <w:spacing w:after="0" w:line="240" w:lineRule="auto"/>
        <w:ind w:left="567" w:hanging="283"/>
        <w:jc w:val="both"/>
        <w:rPr>
          <w:rFonts w:ascii="Times New Roman" w:hAnsi="Times New Roman" w:cs="Times New Roman"/>
        </w:rPr>
      </w:pPr>
      <w:r>
        <w:rPr>
          <w:rFonts w:ascii="Times New Roman" w:hAnsi="Times New Roman" w:cs="Times New Roman"/>
        </w:rPr>
        <w:t>żądania oświadczeń i dokumentów w zakresie potwierdzenia spełniania ww. wymogów                        i dokonywania ich oceny,</w:t>
      </w:r>
    </w:p>
    <w:p w14:paraId="6419717B" w14:textId="77777777" w:rsidR="00750827" w:rsidRDefault="00000000">
      <w:pPr>
        <w:pStyle w:val="Akapitzlist"/>
        <w:numPr>
          <w:ilvl w:val="0"/>
          <w:numId w:val="5"/>
        </w:numPr>
        <w:spacing w:after="0" w:line="240" w:lineRule="auto"/>
        <w:ind w:left="567" w:hanging="283"/>
        <w:jc w:val="both"/>
        <w:rPr>
          <w:rFonts w:ascii="Times New Roman" w:hAnsi="Times New Roman" w:cs="Times New Roman"/>
        </w:rPr>
      </w:pPr>
      <w:r>
        <w:rPr>
          <w:rFonts w:ascii="Times New Roman" w:hAnsi="Times New Roman" w:cs="Times New Roman"/>
        </w:rPr>
        <w:t>żądania wyjaśnień w przypadku wątpliwości w zakresie potwierdzenia spełniania w/w wymogów,</w:t>
      </w:r>
    </w:p>
    <w:p w14:paraId="3F2378D0" w14:textId="77777777" w:rsidR="00750827" w:rsidRDefault="00000000">
      <w:pPr>
        <w:pStyle w:val="Akapitzlist"/>
        <w:numPr>
          <w:ilvl w:val="0"/>
          <w:numId w:val="5"/>
        </w:numPr>
        <w:spacing w:after="0" w:line="240" w:lineRule="auto"/>
        <w:ind w:left="567" w:hanging="283"/>
        <w:jc w:val="both"/>
        <w:rPr>
          <w:rFonts w:ascii="Times New Roman" w:hAnsi="Times New Roman" w:cs="Times New Roman"/>
        </w:rPr>
      </w:pPr>
      <w:r>
        <w:rPr>
          <w:rFonts w:ascii="Times New Roman" w:hAnsi="Times New Roman" w:cs="Times New Roman"/>
        </w:rPr>
        <w:t>przeprowadzania kontroli na miejscu wykonywania świadczenia.</w:t>
      </w:r>
    </w:p>
    <w:p w14:paraId="4EDEAA70" w14:textId="77777777" w:rsidR="00750827" w:rsidRDefault="00000000">
      <w:pPr>
        <w:pStyle w:val="Akapitzlist"/>
        <w:numPr>
          <w:ilvl w:val="0"/>
          <w:numId w:val="4"/>
        </w:numPr>
        <w:spacing w:after="0" w:line="240" w:lineRule="auto"/>
        <w:ind w:left="284" w:hanging="284"/>
        <w:jc w:val="both"/>
        <w:rPr>
          <w:rFonts w:ascii="Times New Roman" w:hAnsi="Times New Roman" w:cs="Times New Roman"/>
        </w:rPr>
      </w:pPr>
      <w:r>
        <w:rPr>
          <w:rFonts w:ascii="Times New Roman" w:hAnsi="Times New Roman" w:cs="Times New Roman"/>
        </w:rPr>
        <w:t>Wykonawca lub Podwykonawca, w trakcie realizacji zamówienia na każde wezwanie Zamawiającego w terminie do 5 dni od wezwania zobowiązany  jest do przedłożenia Zamawiającemu:</w:t>
      </w:r>
    </w:p>
    <w:p w14:paraId="4F3D7396" w14:textId="77777777" w:rsidR="00750827" w:rsidRDefault="00000000">
      <w:pPr>
        <w:pStyle w:val="Akapitzlist"/>
        <w:numPr>
          <w:ilvl w:val="0"/>
          <w:numId w:val="6"/>
        </w:numPr>
        <w:spacing w:after="0" w:line="240" w:lineRule="auto"/>
        <w:ind w:left="567" w:hanging="283"/>
        <w:jc w:val="both"/>
        <w:rPr>
          <w:rFonts w:ascii="Times New Roman" w:hAnsi="Times New Roman" w:cs="Times New Roman"/>
        </w:rPr>
      </w:pPr>
      <w:r>
        <w:rPr>
          <w:rFonts w:ascii="Times New Roman" w:hAnsi="Times New Roman" w:cs="Times New Roman"/>
        </w:rPr>
        <w:t>oświadczenia zatrudnionego pracownika,</w:t>
      </w:r>
    </w:p>
    <w:p w14:paraId="038826B9" w14:textId="77777777" w:rsidR="00750827" w:rsidRDefault="00000000">
      <w:pPr>
        <w:pStyle w:val="Akapitzlist"/>
        <w:numPr>
          <w:ilvl w:val="0"/>
          <w:numId w:val="6"/>
        </w:numPr>
        <w:spacing w:after="0" w:line="240" w:lineRule="auto"/>
        <w:ind w:left="567" w:hanging="283"/>
        <w:jc w:val="both"/>
        <w:rPr>
          <w:rFonts w:ascii="Times New Roman" w:hAnsi="Times New Roman" w:cs="Times New Roman"/>
        </w:rPr>
      </w:pPr>
      <w:r>
        <w:rPr>
          <w:rFonts w:ascii="Times New Roman" w:hAnsi="Times New Roman" w:cs="Times New Roman"/>
        </w:rPr>
        <w:t>oświadczenia wykonawcy lub podwykonawcy o zatrudnieniu pracownika na podstawie umowy o pracę,</w:t>
      </w:r>
    </w:p>
    <w:p w14:paraId="194249E5" w14:textId="77777777" w:rsidR="00750827" w:rsidRDefault="00000000">
      <w:pPr>
        <w:pStyle w:val="Akapitzlist"/>
        <w:numPr>
          <w:ilvl w:val="0"/>
          <w:numId w:val="6"/>
        </w:numPr>
        <w:spacing w:after="0" w:line="240" w:lineRule="auto"/>
        <w:ind w:left="567" w:hanging="283"/>
        <w:jc w:val="both"/>
        <w:rPr>
          <w:rFonts w:ascii="Times New Roman" w:hAnsi="Times New Roman" w:cs="Times New Roman"/>
        </w:rPr>
      </w:pPr>
      <w:r>
        <w:rPr>
          <w:rFonts w:ascii="Times New Roman" w:hAnsi="Times New Roman" w:cs="Times New Roman"/>
        </w:rPr>
        <w:t>poświadczonej za zgodność z oryginałem kopii umowy o pracę zatrudnionego pracownika,</w:t>
      </w:r>
    </w:p>
    <w:p w14:paraId="1F19A2FF" w14:textId="77777777" w:rsidR="00750827" w:rsidRDefault="00000000">
      <w:pPr>
        <w:pStyle w:val="Akapitzlist"/>
        <w:numPr>
          <w:ilvl w:val="0"/>
          <w:numId w:val="6"/>
        </w:numPr>
        <w:spacing w:after="0" w:line="240" w:lineRule="auto"/>
        <w:ind w:left="567" w:hanging="283"/>
        <w:jc w:val="both"/>
        <w:rPr>
          <w:rFonts w:ascii="Times New Roman" w:hAnsi="Times New Roman" w:cs="Times New Roman"/>
        </w:rPr>
      </w:pPr>
      <w:r>
        <w:rPr>
          <w:rFonts w:ascii="Times New Roman" w:hAnsi="Times New Roman" w:cs="Times New Roman"/>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358ECB15" w14:textId="77777777" w:rsidR="00750827" w:rsidRDefault="00000000">
      <w:pPr>
        <w:pStyle w:val="Akapitzlist"/>
        <w:numPr>
          <w:ilvl w:val="0"/>
          <w:numId w:val="4"/>
        </w:numPr>
        <w:spacing w:after="0" w:line="240" w:lineRule="auto"/>
        <w:ind w:left="284" w:hanging="284"/>
        <w:jc w:val="both"/>
        <w:rPr>
          <w:rFonts w:ascii="Times New Roman" w:hAnsi="Times New Roman" w:cs="Times New Roman"/>
        </w:rPr>
      </w:pPr>
      <w:r>
        <w:rPr>
          <w:rFonts w:ascii="Times New Roman" w:hAnsi="Times New Roman" w:cs="Times New Roman"/>
        </w:rPr>
        <w:t>Z tytułu niespełnienia przez wykonawcę lub podwykonawcę wymogu zatrudnienia na podstawie umowy o pracę osób wykonujących czynności wskazane w ust. 3 niniejszego paragrafu Zamawiający przewiduje sankcję w postaci obowiązku zapłaty przez Wykonawcę kary umownej</w:t>
      </w:r>
      <w:r>
        <w:rPr>
          <w:rFonts w:ascii="Times New Roman" w:hAnsi="Times New Roman" w:cs="Times New Roman"/>
        </w:rPr>
        <w:br/>
        <w:t xml:space="preserve">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o których mowa w ust. 3 niniejszego paragrafu. </w:t>
      </w:r>
    </w:p>
    <w:p w14:paraId="4211B22E" w14:textId="77777777" w:rsidR="00750827" w:rsidRDefault="00000000">
      <w:pPr>
        <w:pStyle w:val="Akapitzlist"/>
        <w:numPr>
          <w:ilvl w:val="0"/>
          <w:numId w:val="4"/>
        </w:numPr>
        <w:spacing w:after="0" w:line="240" w:lineRule="auto"/>
        <w:ind w:left="284" w:hanging="284"/>
        <w:jc w:val="both"/>
        <w:rPr>
          <w:rFonts w:ascii="Times New Roman" w:hAnsi="Times New Roman" w:cs="Times New Roman"/>
        </w:rPr>
      </w:pPr>
      <w:r>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3BED687A" w14:textId="77777777" w:rsidR="00750827" w:rsidRDefault="00000000">
      <w:pPr>
        <w:pStyle w:val="Akapitzlist"/>
        <w:numPr>
          <w:ilvl w:val="0"/>
          <w:numId w:val="4"/>
        </w:numPr>
        <w:spacing w:after="0" w:line="240" w:lineRule="auto"/>
        <w:ind w:left="284" w:hanging="284"/>
        <w:jc w:val="both"/>
        <w:rPr>
          <w:rFonts w:ascii="Times New Roman" w:hAnsi="Times New Roman" w:cs="Times New Roman"/>
        </w:rPr>
      </w:pPr>
      <w:r>
        <w:rPr>
          <w:rFonts w:ascii="Times New Roman" w:hAnsi="Times New Roman" w:cs="Times New Roman"/>
        </w:rPr>
        <w:t>Jeżeli czynności, których dotyczą wymagania zatrudnienia na umowę o pracę wykonywane są przez osoby zatrudnione przez Podwykonawcę, Wykonawca zobowiązany jest wprowadzić do umowy z Podwykonawcą zapisy odpowiadające treści w ustępie 5 i 6 niniejszego paragrafu, które umożliwią Wykonawcy skontrolowanie spełnienia przez Podwykonawcę obowiązku zatrudnienia na umowę o pracę.</w:t>
      </w:r>
    </w:p>
    <w:p w14:paraId="1DCDDB07" w14:textId="77777777" w:rsidR="00750827" w:rsidRDefault="00000000">
      <w:pPr>
        <w:pStyle w:val="Akapitzlist"/>
        <w:numPr>
          <w:ilvl w:val="0"/>
          <w:numId w:val="4"/>
        </w:numPr>
        <w:spacing w:after="0" w:line="240" w:lineRule="auto"/>
        <w:ind w:left="284" w:hanging="284"/>
        <w:jc w:val="both"/>
        <w:rPr>
          <w:rFonts w:ascii="Times New Roman" w:hAnsi="Times New Roman" w:cs="Times New Roman"/>
        </w:rPr>
      </w:pPr>
      <w:r>
        <w:rPr>
          <w:rFonts w:ascii="Times New Roman" w:hAnsi="Times New Roman" w:cs="Times New Roman"/>
        </w:rPr>
        <w:t>Wykonawca zobowiązany jest do opiniowania projektów umów na roboty budowlane, przedkładanych Zamawiającemu przez podwykonawców lub dalszy podwykonawców, których przedmiotem są roboty budowlane w zakresie wyrażania zgody na zawarcie umowy                          o podwykonawstwo o treści zgodnej z projektem umowy.</w:t>
      </w:r>
    </w:p>
    <w:p w14:paraId="7D5852B0" w14:textId="77777777" w:rsidR="00750827" w:rsidRDefault="00000000">
      <w:pPr>
        <w:pStyle w:val="Akapitzlist"/>
        <w:numPr>
          <w:ilvl w:val="0"/>
          <w:numId w:val="4"/>
        </w:numPr>
        <w:spacing w:after="0" w:line="240" w:lineRule="auto"/>
        <w:ind w:left="284" w:hanging="284"/>
        <w:jc w:val="both"/>
        <w:rPr>
          <w:rFonts w:ascii="Times New Roman" w:hAnsi="Times New Roman" w:cs="Times New Roman"/>
        </w:rPr>
      </w:pPr>
      <w:r>
        <w:rPr>
          <w:rFonts w:ascii="Times New Roman" w:hAnsi="Times New Roman" w:cs="Times New Roman"/>
        </w:rPr>
        <w:lastRenderedPageBreak/>
        <w:t xml:space="preserve">Wykonawca zobowiązany jest do sprawdzania zgodności, poprawności i kompletności postanowień w opiniowanych projektach umów jw. z zasadami zawierania umów </w:t>
      </w:r>
      <w:r>
        <w:rPr>
          <w:rFonts w:ascii="Times New Roman" w:hAnsi="Times New Roman" w:cs="Times New Roman"/>
        </w:rPr>
        <w:br/>
        <w:t>o podwykonawstwo z dalszymi podwykonawcami, określonymi w umowie z Zamawiającym.</w:t>
      </w:r>
    </w:p>
    <w:p w14:paraId="40691E27" w14:textId="77777777" w:rsidR="00750827" w:rsidRDefault="00000000">
      <w:pPr>
        <w:pStyle w:val="Akapitzlist"/>
        <w:numPr>
          <w:ilvl w:val="0"/>
          <w:numId w:val="4"/>
        </w:numPr>
        <w:spacing w:after="0" w:line="240" w:lineRule="auto"/>
        <w:ind w:left="284" w:hanging="284"/>
        <w:jc w:val="both"/>
        <w:rPr>
          <w:rFonts w:ascii="Times New Roman" w:hAnsi="Times New Roman" w:cs="Times New Roman"/>
        </w:rPr>
      </w:pPr>
      <w:r>
        <w:rPr>
          <w:rFonts w:ascii="Times New Roman" w:hAnsi="Times New Roman" w:cs="Times New Roman"/>
        </w:rPr>
        <w:t>Wykonawca przed zawarciem umowy o podwykonawstwo zobowiązuje się do poinformowania podwykonawcy (dalszego podwykonawcy) o:</w:t>
      </w:r>
    </w:p>
    <w:p w14:paraId="1BB68D85" w14:textId="77777777" w:rsidR="00750827" w:rsidRDefault="00000000">
      <w:pPr>
        <w:pStyle w:val="Akapitzlist"/>
        <w:numPr>
          <w:ilvl w:val="0"/>
          <w:numId w:val="7"/>
        </w:numPr>
        <w:spacing w:after="0" w:line="240" w:lineRule="auto"/>
        <w:ind w:left="567" w:hanging="283"/>
        <w:jc w:val="both"/>
        <w:rPr>
          <w:rFonts w:ascii="Times New Roman" w:hAnsi="Times New Roman" w:cs="Times New Roman"/>
        </w:rPr>
      </w:pPr>
      <w:r>
        <w:rPr>
          <w:rFonts w:ascii="Times New Roman" w:hAnsi="Times New Roman" w:cs="Times New Roman"/>
        </w:rPr>
        <w:t>możliwości zapoznania się z umową w sprawie zamówienia publicznego, która jest jawna</w:t>
      </w:r>
      <w:r>
        <w:rPr>
          <w:rFonts w:ascii="Times New Roman" w:hAnsi="Times New Roman" w:cs="Times New Roman"/>
        </w:rPr>
        <w:br/>
        <w:t xml:space="preserve"> i podlega udostępnieniu na zasadach określonych przepisami o dostępie do informacji publicznej,</w:t>
      </w:r>
    </w:p>
    <w:p w14:paraId="455FE881" w14:textId="77777777" w:rsidR="00750827" w:rsidRDefault="00000000">
      <w:pPr>
        <w:pStyle w:val="Akapitzlist"/>
        <w:numPr>
          <w:ilvl w:val="0"/>
          <w:numId w:val="7"/>
        </w:numPr>
        <w:spacing w:after="0" w:line="240" w:lineRule="auto"/>
        <w:ind w:left="567" w:hanging="283"/>
        <w:jc w:val="both"/>
        <w:rPr>
          <w:rFonts w:ascii="Times New Roman" w:hAnsi="Times New Roman" w:cs="Times New Roman"/>
        </w:rPr>
      </w:pPr>
      <w:r>
        <w:rPr>
          <w:rFonts w:ascii="Times New Roman" w:hAnsi="Times New Roman" w:cs="Times New Roman"/>
        </w:rPr>
        <w:t xml:space="preserve">konsekwencjach zaangażowania podwykonawcy przez wykonawcę z pominięciem oficjalnych procedur wynikających z k.c. lub ustawy </w:t>
      </w:r>
      <w:proofErr w:type="spellStart"/>
      <w:r>
        <w:rPr>
          <w:rFonts w:ascii="Times New Roman" w:hAnsi="Times New Roman" w:cs="Times New Roman"/>
        </w:rPr>
        <w:t>Pzp</w:t>
      </w:r>
      <w:proofErr w:type="spellEnd"/>
      <w:r>
        <w:rPr>
          <w:rFonts w:ascii="Times New Roman" w:hAnsi="Times New Roman" w:cs="Times New Roman"/>
        </w:rPr>
        <w:t xml:space="preserve"> tj. braku możliwości dochodzenia, wynagrodzenia od Zamawiającego, </w:t>
      </w:r>
    </w:p>
    <w:p w14:paraId="0B6777C1" w14:textId="77777777" w:rsidR="00750827" w:rsidRDefault="00000000">
      <w:pPr>
        <w:pStyle w:val="Akapitzlist"/>
        <w:numPr>
          <w:ilvl w:val="0"/>
          <w:numId w:val="7"/>
        </w:numPr>
        <w:spacing w:after="0" w:line="240" w:lineRule="auto"/>
        <w:ind w:left="567" w:hanging="283"/>
        <w:jc w:val="both"/>
        <w:rPr>
          <w:rFonts w:ascii="Times New Roman" w:hAnsi="Times New Roman" w:cs="Times New Roman"/>
        </w:rPr>
      </w:pPr>
      <w:r>
        <w:rPr>
          <w:rFonts w:ascii="Times New Roman" w:hAnsi="Times New Roman" w:cs="Times New Roman"/>
        </w:rPr>
        <w:t xml:space="preserve">możliwości podejmowania działań w celu zaakceptowania jego obecności na terenie budowy </w:t>
      </w:r>
      <w:r>
        <w:rPr>
          <w:rFonts w:ascii="Times New Roman" w:hAnsi="Times New Roman" w:cs="Times New Roman"/>
        </w:rPr>
        <w:br/>
        <w:t>w sposób określony stosownymi przepisami i gromadzenia świadczących o tym dowodów,</w:t>
      </w:r>
    </w:p>
    <w:p w14:paraId="1B69E741" w14:textId="77777777" w:rsidR="00750827" w:rsidRDefault="00000000">
      <w:pPr>
        <w:pStyle w:val="Akapitzlist"/>
        <w:numPr>
          <w:ilvl w:val="0"/>
          <w:numId w:val="7"/>
        </w:numPr>
        <w:spacing w:after="0" w:line="240" w:lineRule="auto"/>
        <w:ind w:left="567" w:hanging="283"/>
        <w:jc w:val="both"/>
        <w:rPr>
          <w:rFonts w:ascii="Times New Roman" w:hAnsi="Times New Roman" w:cs="Times New Roman"/>
        </w:rPr>
      </w:pPr>
      <w:r>
        <w:rPr>
          <w:rFonts w:ascii="Times New Roman" w:hAnsi="Times New Roman" w:cs="Times New Roman"/>
        </w:rPr>
        <w:t>przysługującemu Podwykonawcy prawa żądania gwarancji płatności na podstawie</w:t>
      </w:r>
      <w:r>
        <w:rPr>
          <w:rFonts w:ascii="Times New Roman" w:hAnsi="Times New Roman" w:cs="Times New Roman"/>
        </w:rPr>
        <w:br/>
        <w:t xml:space="preserve"> art. 649 </w:t>
      </w:r>
      <w:r>
        <w:rPr>
          <w:rFonts w:ascii="Times New Roman" w:hAnsi="Times New Roman" w:cs="Times New Roman"/>
          <w:vertAlign w:val="superscript"/>
        </w:rPr>
        <w:t>1</w:t>
      </w:r>
      <w:r>
        <w:rPr>
          <w:rFonts w:ascii="Times New Roman" w:hAnsi="Times New Roman" w:cs="Times New Roman"/>
        </w:rPr>
        <w:t xml:space="preserve">–649 </w:t>
      </w:r>
      <w:r>
        <w:rPr>
          <w:rFonts w:ascii="Times New Roman" w:hAnsi="Times New Roman" w:cs="Times New Roman"/>
          <w:vertAlign w:val="superscript"/>
        </w:rPr>
        <w:t>5</w:t>
      </w:r>
      <w:r>
        <w:rPr>
          <w:rFonts w:ascii="Times New Roman" w:hAnsi="Times New Roman" w:cs="Times New Roman"/>
        </w:rPr>
        <w:t xml:space="preserve"> k.c. jak również o konsekwencjach odmowy wydania takiej gwarancji jako podstawy do odstąpienia od umowy podwykonawstwa z winy wykonawcy umowy zasadniczej</w:t>
      </w:r>
      <w:r>
        <w:rPr>
          <w:rFonts w:ascii="Times New Roman" w:hAnsi="Times New Roman" w:cs="Times New Roman"/>
        </w:rPr>
        <w:br/>
        <w:t>i roszczenia o odszkodowanie w wysokości utraconych korzyści z tytułu niewykonania zamówionych robót.</w:t>
      </w:r>
    </w:p>
    <w:p w14:paraId="48D96EAC" w14:textId="77777777" w:rsidR="00750827" w:rsidRDefault="00000000">
      <w:pPr>
        <w:pStyle w:val="Akapitzlist"/>
        <w:tabs>
          <w:tab w:val="left" w:pos="7065"/>
        </w:tabs>
        <w:spacing w:after="0" w:line="276" w:lineRule="auto"/>
        <w:ind w:left="1146"/>
        <w:jc w:val="both"/>
        <w:rPr>
          <w:rFonts w:ascii="Times New Roman" w:hAnsi="Times New Roman" w:cs="Times New Roman"/>
        </w:rPr>
      </w:pPr>
      <w:r>
        <w:rPr>
          <w:rFonts w:ascii="Times New Roman" w:hAnsi="Times New Roman" w:cs="Times New Roman"/>
        </w:rPr>
        <w:tab/>
      </w:r>
    </w:p>
    <w:p w14:paraId="58778FF4" w14:textId="77777777" w:rsidR="00750827" w:rsidRDefault="00000000">
      <w:pPr>
        <w:spacing w:after="0" w:line="240" w:lineRule="auto"/>
        <w:jc w:val="center"/>
        <w:rPr>
          <w:rFonts w:ascii="Times New Roman" w:hAnsi="Times New Roman" w:cs="Times New Roman"/>
          <w:b/>
          <w:bCs/>
        </w:rPr>
      </w:pPr>
      <w:r>
        <w:rPr>
          <w:rFonts w:ascii="Times New Roman" w:hAnsi="Times New Roman" w:cs="Times New Roman"/>
          <w:b/>
          <w:bCs/>
        </w:rPr>
        <w:t>§ 8</w:t>
      </w:r>
    </w:p>
    <w:p w14:paraId="7DDA6AD0" w14:textId="77777777" w:rsidR="00750827" w:rsidRDefault="00000000">
      <w:pPr>
        <w:spacing w:after="0" w:line="240" w:lineRule="auto"/>
        <w:jc w:val="center"/>
        <w:rPr>
          <w:rFonts w:ascii="Times New Roman" w:hAnsi="Times New Roman" w:cs="Times New Roman"/>
          <w:b/>
          <w:bCs/>
        </w:rPr>
      </w:pPr>
      <w:r>
        <w:rPr>
          <w:rFonts w:ascii="Times New Roman" w:hAnsi="Times New Roman" w:cs="Times New Roman"/>
          <w:b/>
          <w:bCs/>
        </w:rPr>
        <w:t>Odbiory</w:t>
      </w:r>
    </w:p>
    <w:p w14:paraId="3F40B256" w14:textId="77777777" w:rsidR="00750827" w:rsidRDefault="00000000">
      <w:pPr>
        <w:pStyle w:val="Akapitzlist"/>
        <w:numPr>
          <w:ilvl w:val="0"/>
          <w:numId w:val="8"/>
        </w:numPr>
        <w:spacing w:after="0" w:line="240" w:lineRule="auto"/>
        <w:ind w:left="284" w:hanging="284"/>
        <w:jc w:val="both"/>
        <w:rPr>
          <w:rFonts w:ascii="Times New Roman" w:hAnsi="Times New Roman" w:cs="Times New Roman"/>
        </w:rPr>
      </w:pPr>
      <w:r>
        <w:rPr>
          <w:rFonts w:ascii="Times New Roman" w:hAnsi="Times New Roman" w:cs="Times New Roman"/>
        </w:rPr>
        <w:t>Strony zgodnie postanawiają, że będą stosowane następujące rodzaje odbiorów robót:</w:t>
      </w:r>
    </w:p>
    <w:p w14:paraId="300661FD" w14:textId="77777777" w:rsidR="00750827" w:rsidRDefault="00000000">
      <w:pPr>
        <w:pStyle w:val="Akapitzlist"/>
        <w:numPr>
          <w:ilvl w:val="0"/>
          <w:numId w:val="9"/>
        </w:numPr>
        <w:spacing w:after="0" w:line="240" w:lineRule="auto"/>
        <w:ind w:left="567" w:hanging="283"/>
        <w:jc w:val="both"/>
        <w:rPr>
          <w:rFonts w:ascii="Times New Roman" w:hAnsi="Times New Roman" w:cs="Times New Roman"/>
        </w:rPr>
      </w:pPr>
      <w:r>
        <w:rPr>
          <w:rFonts w:ascii="Times New Roman" w:hAnsi="Times New Roman" w:cs="Times New Roman"/>
        </w:rPr>
        <w:t>odbiory robót zanikających i ulegających zakryciu,</w:t>
      </w:r>
    </w:p>
    <w:p w14:paraId="7FE9EB17" w14:textId="77777777" w:rsidR="00750827" w:rsidRDefault="00000000">
      <w:pPr>
        <w:pStyle w:val="Akapitzlist"/>
        <w:numPr>
          <w:ilvl w:val="0"/>
          <w:numId w:val="9"/>
        </w:numPr>
        <w:spacing w:after="0" w:line="240" w:lineRule="auto"/>
        <w:ind w:left="567" w:hanging="283"/>
        <w:jc w:val="both"/>
        <w:rPr>
          <w:rFonts w:ascii="Times New Roman" w:hAnsi="Times New Roman" w:cs="Times New Roman"/>
        </w:rPr>
      </w:pPr>
      <w:r>
        <w:rPr>
          <w:rFonts w:ascii="Times New Roman" w:hAnsi="Times New Roman" w:cs="Times New Roman"/>
        </w:rPr>
        <w:t>odbiór częściowy robót,</w:t>
      </w:r>
    </w:p>
    <w:p w14:paraId="4BECDCCC" w14:textId="77777777" w:rsidR="00750827" w:rsidRDefault="00000000">
      <w:pPr>
        <w:pStyle w:val="Akapitzlist"/>
        <w:numPr>
          <w:ilvl w:val="0"/>
          <w:numId w:val="9"/>
        </w:numPr>
        <w:spacing w:after="0" w:line="240" w:lineRule="auto"/>
        <w:ind w:left="567" w:hanging="283"/>
        <w:jc w:val="both"/>
        <w:rPr>
          <w:rFonts w:ascii="Times New Roman" w:hAnsi="Times New Roman" w:cs="Times New Roman"/>
        </w:rPr>
      </w:pPr>
      <w:r>
        <w:rPr>
          <w:rFonts w:ascii="Times New Roman" w:hAnsi="Times New Roman" w:cs="Times New Roman"/>
        </w:rPr>
        <w:t>odbiór końcowy robót,</w:t>
      </w:r>
    </w:p>
    <w:p w14:paraId="58DF594C" w14:textId="77777777" w:rsidR="00750827" w:rsidRDefault="00000000">
      <w:pPr>
        <w:pStyle w:val="Akapitzlist"/>
        <w:numPr>
          <w:ilvl w:val="0"/>
          <w:numId w:val="9"/>
        </w:numPr>
        <w:spacing w:after="0" w:line="240" w:lineRule="auto"/>
        <w:ind w:left="567" w:hanging="283"/>
        <w:jc w:val="both"/>
        <w:rPr>
          <w:rFonts w:ascii="Times New Roman" w:hAnsi="Times New Roman" w:cs="Times New Roman"/>
        </w:rPr>
      </w:pPr>
      <w:r>
        <w:rPr>
          <w:rFonts w:ascii="Times New Roman" w:hAnsi="Times New Roman" w:cs="Times New Roman"/>
        </w:rPr>
        <w:t>odbiór pogwarancyjny robót.</w:t>
      </w:r>
    </w:p>
    <w:p w14:paraId="0B7194A0" w14:textId="77777777" w:rsidR="00750827" w:rsidRDefault="00000000">
      <w:pPr>
        <w:pStyle w:val="Akapitzlist"/>
        <w:numPr>
          <w:ilvl w:val="0"/>
          <w:numId w:val="8"/>
        </w:numPr>
        <w:spacing w:after="0" w:line="240" w:lineRule="auto"/>
        <w:ind w:left="284" w:hanging="284"/>
        <w:jc w:val="both"/>
        <w:rPr>
          <w:rFonts w:ascii="Times New Roman" w:hAnsi="Times New Roman" w:cs="Times New Roman"/>
        </w:rPr>
      </w:pPr>
      <w:r>
        <w:rPr>
          <w:rFonts w:ascii="Times New Roman" w:hAnsi="Times New Roman" w:cs="Times New Roman"/>
        </w:rPr>
        <w:t>Odbiory robót zanikających i ulegających zakryciu, dokonywane będą przez Inspektora nadzoru inwestorskiego. Wykonawca winien zgłaszać gotowość do odbiorów, o których mowa wyżej, pisemnie z odpowiednim wyprzedzeniem umożliwiającym podjęcie działań przez Inspektora nadzoru inwestorskiego.</w:t>
      </w:r>
    </w:p>
    <w:p w14:paraId="1F5F73B3" w14:textId="77777777" w:rsidR="00750827" w:rsidRDefault="00000000">
      <w:pPr>
        <w:pStyle w:val="Akapitzlist"/>
        <w:numPr>
          <w:ilvl w:val="0"/>
          <w:numId w:val="8"/>
        </w:numPr>
        <w:spacing w:after="0" w:line="240" w:lineRule="auto"/>
        <w:ind w:left="284" w:hanging="284"/>
        <w:jc w:val="both"/>
        <w:rPr>
          <w:rFonts w:ascii="Times New Roman" w:hAnsi="Times New Roman" w:cs="Times New Roman"/>
        </w:rPr>
      </w:pPr>
      <w:r>
        <w:rPr>
          <w:rFonts w:ascii="Times New Roman" w:hAnsi="Times New Roman" w:cs="Times New Roman"/>
        </w:rPr>
        <w:t>Podstawą zgłoszenia przez Wykonawcę gotowości do odbioru częściowego/końcowego, będzie faktyczne wykonanie robót potwierdzone przez Inspektora nadzoru inwestorskiego i kierownika budowy określający zakres robót i ich wartość.</w:t>
      </w:r>
    </w:p>
    <w:p w14:paraId="2BE66EFF" w14:textId="77777777" w:rsidR="00750827" w:rsidRDefault="00000000">
      <w:pPr>
        <w:pStyle w:val="Akapitzlist"/>
        <w:numPr>
          <w:ilvl w:val="0"/>
          <w:numId w:val="8"/>
        </w:numPr>
        <w:spacing w:after="0" w:line="240" w:lineRule="auto"/>
        <w:ind w:left="284" w:hanging="284"/>
        <w:jc w:val="both"/>
        <w:rPr>
          <w:rFonts w:ascii="Times New Roman" w:hAnsi="Times New Roman" w:cs="Times New Roman"/>
        </w:rPr>
      </w:pPr>
      <w:r>
        <w:rPr>
          <w:rFonts w:ascii="Times New Roman" w:hAnsi="Times New Roman" w:cs="Times New Roman"/>
        </w:rPr>
        <w:t>Wykonawca zgłosi Zamawiającemu gotowość do odbioru końcowego pisemnie bezpośrednio</w:t>
      </w:r>
      <w:r>
        <w:rPr>
          <w:rFonts w:ascii="Times New Roman" w:hAnsi="Times New Roman" w:cs="Times New Roman"/>
        </w:rPr>
        <w:br/>
        <w:t xml:space="preserve"> w siedzibie Zamawiającego lub za pośrednictwem operatora pocztowego.</w:t>
      </w:r>
    </w:p>
    <w:p w14:paraId="423D05BA" w14:textId="77777777" w:rsidR="00750827" w:rsidRDefault="00000000">
      <w:pPr>
        <w:pStyle w:val="Akapitzlist"/>
        <w:numPr>
          <w:ilvl w:val="0"/>
          <w:numId w:val="8"/>
        </w:numPr>
        <w:spacing w:after="0" w:line="240" w:lineRule="auto"/>
        <w:ind w:left="284" w:hanging="284"/>
        <w:jc w:val="both"/>
        <w:rPr>
          <w:rFonts w:ascii="Times New Roman" w:hAnsi="Times New Roman" w:cs="Times New Roman"/>
        </w:rPr>
      </w:pPr>
      <w:r>
        <w:rPr>
          <w:rFonts w:ascii="Times New Roman" w:hAnsi="Times New Roman" w:cs="Times New Roman"/>
        </w:rPr>
        <w:t>Zamawiający wyznaczy czynności odbioru częściowego/końcowego w terminie do 5 dni roboczych od daty zawiadomienia go o osiągnięciu gotowości do odbioru częściowego/końcowego.</w:t>
      </w:r>
    </w:p>
    <w:p w14:paraId="3A118949" w14:textId="77777777" w:rsidR="00750827" w:rsidRDefault="00000000">
      <w:pPr>
        <w:pStyle w:val="Akapitzlist"/>
        <w:numPr>
          <w:ilvl w:val="0"/>
          <w:numId w:val="8"/>
        </w:numPr>
        <w:spacing w:after="0" w:line="240" w:lineRule="auto"/>
        <w:ind w:left="284" w:hanging="284"/>
        <w:jc w:val="both"/>
        <w:rPr>
          <w:rFonts w:ascii="Times New Roman" w:hAnsi="Times New Roman" w:cs="Times New Roman"/>
        </w:rPr>
      </w:pPr>
      <w:r>
        <w:rPr>
          <w:rFonts w:ascii="Times New Roman" w:hAnsi="Times New Roman" w:cs="Times New Roman"/>
        </w:rPr>
        <w:t>Wraz ze zgłoszeniem do odbioru końcowego Wykonawca przekaże Zamawiającemu następujące dokumenty:</w:t>
      </w:r>
    </w:p>
    <w:p w14:paraId="4DCC91C1" w14:textId="77777777" w:rsidR="00750827" w:rsidRDefault="00000000">
      <w:pPr>
        <w:pStyle w:val="Akapitzlist"/>
        <w:numPr>
          <w:ilvl w:val="0"/>
          <w:numId w:val="10"/>
        </w:numPr>
        <w:spacing w:after="0" w:line="240" w:lineRule="auto"/>
        <w:ind w:left="567" w:hanging="283"/>
        <w:jc w:val="both"/>
        <w:rPr>
          <w:rFonts w:ascii="Times New Roman" w:hAnsi="Times New Roman" w:cs="Times New Roman"/>
          <w:color w:val="FF0000"/>
        </w:rPr>
      </w:pPr>
      <w:r>
        <w:rPr>
          <w:rFonts w:ascii="Times New Roman" w:hAnsi="Times New Roman" w:cs="Times New Roman"/>
        </w:rPr>
        <w:t xml:space="preserve">dokumentację powykonawczą, opisaną i skompletowaną: </w:t>
      </w:r>
    </w:p>
    <w:p w14:paraId="3C0089F5" w14:textId="77777777" w:rsidR="00750827" w:rsidRDefault="00000000">
      <w:pPr>
        <w:pStyle w:val="Default"/>
        <w:numPr>
          <w:ilvl w:val="0"/>
          <w:numId w:val="10"/>
        </w:numPr>
        <w:tabs>
          <w:tab w:val="left" w:pos="375"/>
        </w:tabs>
        <w:ind w:left="567" w:hanging="283"/>
        <w:jc w:val="both"/>
        <w:rPr>
          <w:rFonts w:ascii="Times New Roman" w:hAnsi="Times New Roman" w:cs="Times New Roman"/>
          <w:sz w:val="22"/>
          <w:szCs w:val="22"/>
        </w:rPr>
      </w:pPr>
      <w:r>
        <w:rPr>
          <w:rFonts w:ascii="Times New Roman" w:hAnsi="Times New Roman" w:cs="Times New Roman"/>
          <w:color w:val="auto"/>
          <w:sz w:val="22"/>
          <w:szCs w:val="22"/>
        </w:rPr>
        <w:t>wymagane dokumenty, protokoły i zaświadczenia z przeprowadzonych prób i sprawdzeń, instrukcje użytkowania, dokumenty gwarancyjne i inne dokumenty wymagane stosownymi przepisami,</w:t>
      </w:r>
    </w:p>
    <w:p w14:paraId="7BB9449B" w14:textId="77777777" w:rsidR="00750827" w:rsidRDefault="00000000">
      <w:pPr>
        <w:pStyle w:val="Default"/>
        <w:numPr>
          <w:ilvl w:val="0"/>
          <w:numId w:val="10"/>
        </w:numPr>
        <w:tabs>
          <w:tab w:val="left" w:pos="375"/>
        </w:tabs>
        <w:ind w:left="567" w:hanging="283"/>
        <w:jc w:val="both"/>
        <w:rPr>
          <w:rFonts w:ascii="Times New Roman" w:hAnsi="Times New Roman" w:cs="Times New Roman"/>
          <w:sz w:val="22"/>
          <w:szCs w:val="22"/>
        </w:rPr>
      </w:pPr>
      <w:r>
        <w:rPr>
          <w:rFonts w:ascii="Times New Roman" w:hAnsi="Times New Roman" w:cs="Times New Roman"/>
          <w:color w:val="auto"/>
          <w:sz w:val="22"/>
          <w:szCs w:val="22"/>
        </w:rPr>
        <w:t>oświadczenie kierownika budowy (robót) o zgodności wykonania robót z dokumentacją projektową, obowiązującymi przepisami i normami,</w:t>
      </w:r>
    </w:p>
    <w:p w14:paraId="0D89EEE4" w14:textId="77777777" w:rsidR="00750827" w:rsidRDefault="00000000">
      <w:pPr>
        <w:pStyle w:val="Default"/>
        <w:numPr>
          <w:ilvl w:val="0"/>
          <w:numId w:val="10"/>
        </w:numPr>
        <w:tabs>
          <w:tab w:val="left" w:pos="375"/>
        </w:tabs>
        <w:ind w:left="567" w:hanging="283"/>
        <w:jc w:val="both"/>
        <w:rPr>
          <w:rFonts w:ascii="Times New Roman" w:hAnsi="Times New Roman" w:cs="Times New Roman"/>
          <w:sz w:val="22"/>
          <w:szCs w:val="22"/>
        </w:rPr>
      </w:pPr>
      <w:r>
        <w:rPr>
          <w:rFonts w:ascii="Times New Roman" w:hAnsi="Times New Roman" w:cs="Times New Roman"/>
          <w:color w:val="auto"/>
          <w:sz w:val="22"/>
          <w:szCs w:val="22"/>
        </w:rPr>
        <w:t xml:space="preserve">dokumenty (atesty, certyfikaty) potwierdzające, że wbudowane wyroby budowlane są zgodne </w:t>
      </w:r>
      <w:r>
        <w:rPr>
          <w:rFonts w:ascii="Times New Roman" w:hAnsi="Times New Roman" w:cs="Times New Roman"/>
          <w:color w:val="auto"/>
          <w:sz w:val="22"/>
          <w:szCs w:val="22"/>
        </w:rPr>
        <w:br/>
        <w:t>z art. 10 Prawa budowlanego</w:t>
      </w:r>
      <w:r>
        <w:rPr>
          <w:rFonts w:ascii="Times New Roman" w:eastAsia="Times New Roman" w:hAnsi="Times New Roman" w:cs="Times New Roman"/>
          <w:color w:val="auto"/>
          <w:sz w:val="22"/>
          <w:szCs w:val="22"/>
        </w:rPr>
        <w:t xml:space="preserve"> </w:t>
      </w:r>
      <w:r>
        <w:rPr>
          <w:rFonts w:ascii="Times New Roman" w:hAnsi="Times New Roman" w:cs="Times New Roman"/>
          <w:color w:val="auto"/>
          <w:sz w:val="22"/>
          <w:szCs w:val="22"/>
        </w:rPr>
        <w:t>opisane i ostemplowane przez Kierownika robót,</w:t>
      </w:r>
    </w:p>
    <w:p w14:paraId="7F9E489D" w14:textId="77777777" w:rsidR="00750827" w:rsidRDefault="00000000">
      <w:pPr>
        <w:pStyle w:val="Akapitzlist"/>
        <w:numPr>
          <w:ilvl w:val="0"/>
          <w:numId w:val="10"/>
        </w:numPr>
        <w:spacing w:after="0" w:line="240" w:lineRule="auto"/>
        <w:ind w:left="567" w:hanging="283"/>
        <w:jc w:val="both"/>
        <w:rPr>
          <w:rFonts w:ascii="Times New Roman" w:hAnsi="Times New Roman" w:cs="Times New Roman"/>
        </w:rPr>
      </w:pPr>
      <w:r>
        <w:rPr>
          <w:rFonts w:ascii="Times New Roman" w:hAnsi="Times New Roman" w:cs="Times New Roman"/>
        </w:rPr>
        <w:t>oświadczenie Kierownika budowy (robót) o zgodności wykonania robót z dokumentacją projektową, obowiązującymi przepisami i normami.</w:t>
      </w:r>
    </w:p>
    <w:p w14:paraId="76549A2E" w14:textId="77777777" w:rsidR="00750827" w:rsidRDefault="00000000">
      <w:pPr>
        <w:pStyle w:val="Akapitzlist"/>
        <w:numPr>
          <w:ilvl w:val="0"/>
          <w:numId w:val="8"/>
        </w:numPr>
        <w:spacing w:after="0" w:line="240" w:lineRule="auto"/>
        <w:ind w:left="284" w:hanging="284"/>
        <w:jc w:val="both"/>
        <w:rPr>
          <w:rFonts w:ascii="Times New Roman" w:hAnsi="Times New Roman" w:cs="Times New Roman"/>
        </w:rPr>
      </w:pPr>
      <w:r>
        <w:rPr>
          <w:rFonts w:ascii="Times New Roman" w:hAnsi="Times New Roman" w:cs="Times New Roman"/>
        </w:rPr>
        <w:t>Końcowy odbiór robót będzie dokonany na podstawie protokołu odbioru końcowego robót podpisanego przez Inspektora nadzoru inwestorskiego i kierownika budowy oraz Zamawiającego określający zakres robót i ich wartość.</w:t>
      </w:r>
    </w:p>
    <w:p w14:paraId="26ABCD53" w14:textId="77777777" w:rsidR="00750827" w:rsidRDefault="00000000">
      <w:pPr>
        <w:pStyle w:val="Akapitzlist"/>
        <w:numPr>
          <w:ilvl w:val="0"/>
          <w:numId w:val="8"/>
        </w:numPr>
        <w:spacing w:after="0" w:line="240" w:lineRule="auto"/>
        <w:ind w:left="284" w:hanging="284"/>
        <w:jc w:val="both"/>
        <w:rPr>
          <w:rFonts w:ascii="Times New Roman" w:hAnsi="Times New Roman" w:cs="Times New Roman"/>
        </w:rPr>
      </w:pPr>
      <w:r>
        <w:rPr>
          <w:rFonts w:ascii="Times New Roman" w:hAnsi="Times New Roman" w:cs="Times New Roman"/>
        </w:rPr>
        <w:t>Zamawiający zobowiązany jest do dokonania lub odmowy dokonania odbioru częściowego/ końcowego, w terminie 14 dni od dnia rozpoczęcia tego odbioru.</w:t>
      </w:r>
    </w:p>
    <w:p w14:paraId="27F0B14F" w14:textId="77777777" w:rsidR="00750827" w:rsidRDefault="00000000">
      <w:pPr>
        <w:pStyle w:val="Akapitzlist"/>
        <w:numPr>
          <w:ilvl w:val="0"/>
          <w:numId w:val="8"/>
        </w:numPr>
        <w:spacing w:after="0" w:line="240" w:lineRule="auto"/>
        <w:ind w:left="284" w:hanging="284"/>
        <w:jc w:val="both"/>
        <w:rPr>
          <w:rFonts w:ascii="Times New Roman" w:hAnsi="Times New Roman" w:cs="Times New Roman"/>
        </w:rPr>
      </w:pPr>
      <w:r>
        <w:rPr>
          <w:rFonts w:ascii="Times New Roman" w:hAnsi="Times New Roman" w:cs="Times New Roman"/>
        </w:rPr>
        <w:lastRenderedPageBreak/>
        <w:t>W przypadku stwierdzenia w trakcie odbioru wad istotnych, Zamawiający może odmówić odbioru do czasu ich usunięcia a Wykonawca usunie je na własny koszt w terminie wyznaczonym przez Zamawiającego.</w:t>
      </w:r>
    </w:p>
    <w:p w14:paraId="57CEFA77" w14:textId="77777777" w:rsidR="00750827" w:rsidRDefault="00000000">
      <w:pPr>
        <w:pStyle w:val="Akapitzlist"/>
        <w:numPr>
          <w:ilvl w:val="0"/>
          <w:numId w:val="8"/>
        </w:numPr>
        <w:spacing w:after="0" w:line="240" w:lineRule="auto"/>
        <w:ind w:left="284" w:hanging="284"/>
        <w:jc w:val="both"/>
        <w:rPr>
          <w:rFonts w:ascii="Times New Roman" w:hAnsi="Times New Roman" w:cs="Times New Roman"/>
        </w:rPr>
      </w:pPr>
      <w:r>
        <w:rPr>
          <w:rFonts w:ascii="Times New Roman" w:hAnsi="Times New Roman" w:cs="Times New Roman"/>
        </w:rPr>
        <w:t>Przed upływem gwarancji jakości i rękojmi za wady Zamawiający wyznaczy termin odbioru przedmiotu Umowy na co najmniej 10 dni przed upływem okresu gwarancji i rękojmi za wady. Odbioru dokonuje Zamawiający przy udziela Inspektora nadzoru i Wykonawcy.</w:t>
      </w:r>
    </w:p>
    <w:p w14:paraId="3A6B8E1C" w14:textId="77777777" w:rsidR="00750827" w:rsidRDefault="00000000">
      <w:pPr>
        <w:pStyle w:val="Akapitzlist"/>
        <w:numPr>
          <w:ilvl w:val="0"/>
          <w:numId w:val="8"/>
        </w:numPr>
        <w:spacing w:after="0" w:line="240" w:lineRule="auto"/>
        <w:ind w:left="284" w:hanging="284"/>
        <w:jc w:val="both"/>
        <w:rPr>
          <w:rFonts w:ascii="Times New Roman" w:hAnsi="Times New Roman" w:cs="Times New Roman"/>
        </w:rPr>
      </w:pPr>
      <w:r>
        <w:rPr>
          <w:rFonts w:ascii="Times New Roman" w:hAnsi="Times New Roman" w:cs="Times New Roman"/>
        </w:rPr>
        <w:t>Protokół z pogwarancyjnego odbioru przedmiotu umowy bez zastrzeżeń jest podstawą do zwolnienia po upływie okresu gwarancji jakości i rękojmi pozostałej części zabezpieczenia należytego wykonania umowy, o której mowa w § 10 ust. 4 umowy.</w:t>
      </w:r>
    </w:p>
    <w:p w14:paraId="4B378AB5" w14:textId="77777777" w:rsidR="00750827" w:rsidRDefault="00000000">
      <w:pPr>
        <w:pStyle w:val="Akapitzlist"/>
        <w:numPr>
          <w:ilvl w:val="0"/>
          <w:numId w:val="8"/>
        </w:numPr>
        <w:spacing w:after="0" w:line="240" w:lineRule="auto"/>
        <w:ind w:left="284" w:hanging="284"/>
        <w:jc w:val="both"/>
        <w:rPr>
          <w:rFonts w:ascii="Times New Roman" w:hAnsi="Times New Roman" w:cs="Times New Roman"/>
        </w:rPr>
      </w:pPr>
      <w:r>
        <w:rPr>
          <w:rFonts w:ascii="Times New Roman" w:hAnsi="Times New Roman" w:cs="Times New Roman"/>
        </w:rPr>
        <w:t>W razie nie usunięcia w ustalonym terminie przez Wykonawcę wad i usterek stwierdzonych przy odbiorze końcowym, w okresie gwarancji oraz przy przeglądzie gwarancyjnym, Zamawiający jest upoważniony do zlecenia ich usunięcia podmiotowi trzeciemu na koszt i ryzyko Wykonawcy.</w:t>
      </w:r>
    </w:p>
    <w:p w14:paraId="2CD126FC" w14:textId="77777777" w:rsidR="00750827" w:rsidRDefault="00750827">
      <w:pPr>
        <w:pStyle w:val="Akapitzlist"/>
        <w:spacing w:after="0" w:line="276" w:lineRule="auto"/>
        <w:ind w:left="284"/>
        <w:jc w:val="both"/>
        <w:rPr>
          <w:rFonts w:ascii="Times New Roman" w:hAnsi="Times New Roman" w:cs="Times New Roman"/>
        </w:rPr>
      </w:pPr>
    </w:p>
    <w:p w14:paraId="6ED1543B" w14:textId="77777777" w:rsidR="00750827" w:rsidRDefault="00000000">
      <w:pPr>
        <w:spacing w:after="0" w:line="240" w:lineRule="auto"/>
        <w:jc w:val="center"/>
        <w:rPr>
          <w:rFonts w:ascii="Times New Roman" w:hAnsi="Times New Roman" w:cs="Times New Roman"/>
          <w:b/>
          <w:bCs/>
        </w:rPr>
      </w:pPr>
      <w:r>
        <w:rPr>
          <w:rFonts w:ascii="Times New Roman" w:hAnsi="Times New Roman" w:cs="Times New Roman"/>
          <w:b/>
          <w:bCs/>
        </w:rPr>
        <w:t>§ 9</w:t>
      </w:r>
    </w:p>
    <w:p w14:paraId="6F994E99" w14:textId="77777777" w:rsidR="00750827" w:rsidRDefault="00000000">
      <w:pPr>
        <w:spacing w:after="0" w:line="240" w:lineRule="auto"/>
        <w:jc w:val="center"/>
        <w:rPr>
          <w:rFonts w:ascii="Times New Roman" w:hAnsi="Times New Roman" w:cs="Times New Roman"/>
          <w:b/>
          <w:bCs/>
        </w:rPr>
      </w:pPr>
      <w:r>
        <w:rPr>
          <w:rFonts w:ascii="Times New Roman" w:hAnsi="Times New Roman" w:cs="Times New Roman"/>
          <w:b/>
          <w:bCs/>
        </w:rPr>
        <w:t>Kary umowne</w:t>
      </w:r>
    </w:p>
    <w:p w14:paraId="67692476" w14:textId="77777777" w:rsidR="00750827" w:rsidRDefault="00000000">
      <w:pPr>
        <w:pStyle w:val="Akapitzlist"/>
        <w:numPr>
          <w:ilvl w:val="0"/>
          <w:numId w:val="11"/>
        </w:numPr>
        <w:spacing w:line="240" w:lineRule="auto"/>
        <w:ind w:left="284" w:hanging="284"/>
        <w:rPr>
          <w:rFonts w:ascii="Times New Roman" w:hAnsi="Times New Roman" w:cs="Times New Roman"/>
        </w:rPr>
      </w:pPr>
      <w:r>
        <w:rPr>
          <w:rFonts w:ascii="Times New Roman" w:hAnsi="Times New Roman" w:cs="Times New Roman"/>
        </w:rPr>
        <w:t>Wykonawca zapłaci Zamawiającemu kary umowne:</w:t>
      </w:r>
    </w:p>
    <w:p w14:paraId="47A8BDD3" w14:textId="77777777" w:rsidR="00750827" w:rsidRDefault="00000000">
      <w:pPr>
        <w:pStyle w:val="Akapitzlist"/>
        <w:numPr>
          <w:ilvl w:val="0"/>
          <w:numId w:val="12"/>
        </w:numPr>
        <w:spacing w:line="240" w:lineRule="auto"/>
        <w:ind w:left="567" w:hanging="283"/>
        <w:jc w:val="both"/>
        <w:rPr>
          <w:rFonts w:ascii="Times New Roman" w:hAnsi="Times New Roman" w:cs="Times New Roman"/>
        </w:rPr>
      </w:pPr>
      <w:r>
        <w:rPr>
          <w:rFonts w:ascii="Times New Roman" w:hAnsi="Times New Roman" w:cs="Times New Roman"/>
        </w:rPr>
        <w:t>za zwłokę w wykonaniu umowy w wysokości 0,2 % wartości wynagrodzenia ryczałtowego brutto, o którym mowa w § 5 ust. 1 Umowy za każdy dzień zwłoki, liczony od następnego dnia od upływu terminu wykonania;</w:t>
      </w:r>
    </w:p>
    <w:p w14:paraId="2F872444" w14:textId="77777777" w:rsidR="00750827" w:rsidRDefault="00000000">
      <w:pPr>
        <w:pStyle w:val="Akapitzlist"/>
        <w:numPr>
          <w:ilvl w:val="0"/>
          <w:numId w:val="12"/>
        </w:numPr>
        <w:spacing w:line="240" w:lineRule="auto"/>
        <w:ind w:left="567" w:hanging="283"/>
        <w:jc w:val="both"/>
        <w:rPr>
          <w:rFonts w:ascii="Times New Roman" w:hAnsi="Times New Roman" w:cs="Times New Roman"/>
        </w:rPr>
      </w:pPr>
      <w:r>
        <w:rPr>
          <w:rFonts w:ascii="Times New Roman" w:hAnsi="Times New Roman" w:cs="Times New Roman"/>
        </w:rPr>
        <w:t>za zwłokę w usunięciu wad stwierdzonych przy odbiorze lub ujawnionych w okresie gwarancji</w:t>
      </w:r>
      <w:r>
        <w:rPr>
          <w:rFonts w:ascii="Times New Roman" w:hAnsi="Times New Roman" w:cs="Times New Roman"/>
        </w:rPr>
        <w:br/>
        <w:t xml:space="preserve"> i rękojmi - w wysokości 0,2 % wartości wynagrodzenia ryczałtowego brutto, o którym mowa</w:t>
      </w:r>
      <w:r>
        <w:rPr>
          <w:rFonts w:ascii="Times New Roman" w:hAnsi="Times New Roman" w:cs="Times New Roman"/>
        </w:rPr>
        <w:br/>
        <w:t xml:space="preserve"> w § 5 ust. 1 Umowy za każdy dzień zwłoki liczony od upływu terminu wyznaczonego na usunięcie wad; </w:t>
      </w:r>
    </w:p>
    <w:p w14:paraId="6E870BA8" w14:textId="77777777" w:rsidR="00750827" w:rsidRDefault="00000000">
      <w:pPr>
        <w:pStyle w:val="Akapitzlist"/>
        <w:numPr>
          <w:ilvl w:val="0"/>
          <w:numId w:val="12"/>
        </w:numPr>
        <w:spacing w:line="240" w:lineRule="auto"/>
        <w:ind w:left="567" w:hanging="283"/>
        <w:jc w:val="both"/>
        <w:rPr>
          <w:rFonts w:ascii="Times New Roman" w:hAnsi="Times New Roman" w:cs="Times New Roman"/>
        </w:rPr>
      </w:pPr>
      <w:r>
        <w:rPr>
          <w:rFonts w:ascii="Times New Roman" w:hAnsi="Times New Roman" w:cs="Times New Roman"/>
        </w:rPr>
        <w:t>w przypadku odstąpienia od Umowy przez Zamawiającego z przyczyn zależnych od Wykonawcy – w wysokości 20 % wartości wynagrodzenia ryczałtowego brutto, o którym mowa w § 5 ust. 1 Umowy;</w:t>
      </w:r>
    </w:p>
    <w:p w14:paraId="4DD72CC2" w14:textId="77777777" w:rsidR="00750827" w:rsidRDefault="00000000">
      <w:pPr>
        <w:pStyle w:val="Akapitzlist"/>
        <w:numPr>
          <w:ilvl w:val="0"/>
          <w:numId w:val="12"/>
        </w:numPr>
        <w:spacing w:line="240" w:lineRule="auto"/>
        <w:ind w:left="567" w:hanging="283"/>
        <w:jc w:val="both"/>
        <w:rPr>
          <w:rFonts w:ascii="Times New Roman" w:hAnsi="Times New Roman" w:cs="Times New Roman"/>
        </w:rPr>
      </w:pPr>
      <w:r>
        <w:rPr>
          <w:rFonts w:ascii="Times New Roman" w:hAnsi="Times New Roman" w:cs="Times New Roman"/>
        </w:rPr>
        <w:t xml:space="preserve">za zwłokę w przekazaniu zamawiającemu harmonogramu rzeczowo – finansowego o którym mowa w § 4 ust. 6 Umowy - w wysokości 0,01 % wynagrodzenia brutto, o którym mowa </w:t>
      </w:r>
      <w:r>
        <w:rPr>
          <w:rFonts w:ascii="Times New Roman" w:hAnsi="Times New Roman" w:cs="Times New Roman"/>
        </w:rPr>
        <w:br/>
        <w:t>w § 5 ust. 1 Umowy, za każdy dzień zwłoki;</w:t>
      </w:r>
    </w:p>
    <w:p w14:paraId="52DCEAB6" w14:textId="77777777" w:rsidR="00750827" w:rsidRDefault="00000000">
      <w:pPr>
        <w:pStyle w:val="Akapitzlist"/>
        <w:numPr>
          <w:ilvl w:val="0"/>
          <w:numId w:val="12"/>
        </w:numPr>
        <w:spacing w:line="240" w:lineRule="auto"/>
        <w:ind w:left="567" w:hanging="283"/>
        <w:jc w:val="both"/>
        <w:rPr>
          <w:rFonts w:ascii="Times New Roman" w:hAnsi="Times New Roman" w:cs="Times New Roman"/>
        </w:rPr>
      </w:pPr>
      <w:r>
        <w:rPr>
          <w:rFonts w:ascii="Times New Roman" w:hAnsi="Times New Roman" w:cs="Times New Roman"/>
        </w:rPr>
        <w:t>za brak zapłaty lub nieterminową zapłatę wynagrodzenia należnego podwykonawcom lub dalszym podwykonawcom za każdy dzień zwłoki, liczony od następnego dnia od upływu terminu zapłaty w wysokości 0,05 % wartości wynagrodzenia ryczałtowego, o którym mowa               w § 5 ust. 1 Umowy;</w:t>
      </w:r>
    </w:p>
    <w:p w14:paraId="002538F7" w14:textId="77777777" w:rsidR="00750827" w:rsidRDefault="00000000">
      <w:pPr>
        <w:pStyle w:val="Akapitzlist"/>
        <w:numPr>
          <w:ilvl w:val="0"/>
          <w:numId w:val="12"/>
        </w:numPr>
        <w:spacing w:line="240" w:lineRule="auto"/>
        <w:ind w:left="567" w:hanging="283"/>
        <w:jc w:val="both"/>
        <w:rPr>
          <w:rFonts w:ascii="Times New Roman" w:hAnsi="Times New Roman" w:cs="Times New Roman"/>
        </w:rPr>
      </w:pPr>
      <w:r>
        <w:rPr>
          <w:rFonts w:ascii="Times New Roman" w:hAnsi="Times New Roman" w:cs="Times New Roman"/>
        </w:rPr>
        <w:t>za nie przedłożenie do akceptacji projektu Umowy o podwykonawstwo, której przedmiotem są roboty budowlane lub projektu jej zmiany, poświadczonej za zgodność z oryginałem kopii umowy o podwykonawstwo lub jej zmiany albo brak wymaganej przez Zamawiającego zmiany Umowy o podwykonawstwo, w wysokości 2 000,00 zł za każdy nie przedłożony do akceptacji projekt Umowy, lub jego zmianę, poświadczonej za zgodność z oryginałem kopii zawartej umowy lub jej zmianę.</w:t>
      </w:r>
    </w:p>
    <w:p w14:paraId="2F06FDF9" w14:textId="77777777" w:rsidR="00750827" w:rsidRDefault="00000000">
      <w:pPr>
        <w:pStyle w:val="Akapitzlist"/>
        <w:numPr>
          <w:ilvl w:val="0"/>
          <w:numId w:val="12"/>
        </w:numPr>
        <w:spacing w:line="240" w:lineRule="auto"/>
        <w:ind w:left="567" w:hanging="283"/>
        <w:jc w:val="both"/>
        <w:rPr>
          <w:rFonts w:ascii="Times New Roman" w:hAnsi="Times New Roman" w:cs="Times New Roman"/>
        </w:rPr>
      </w:pPr>
      <w:r>
        <w:rPr>
          <w:rFonts w:ascii="Times New Roman" w:hAnsi="Times New Roman" w:cs="Times New Roman"/>
        </w:rPr>
        <w:t>z tytułu niespełnienia przez Wykonawcę lub podwykonawcę wymogu zatrudnienia na podstawie umowy o pracę osób wykonujących czynności określone w § 7 ust. 3 niniejszej Umowy, Zamawiający przewiduje sankcję w postaci obowiązku zapłaty przez Wykonawcę kary umownej w wysokości 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oraz liczby miesięcy w okresie realizacji Umowy, w których nie dopełniono przedmiotowego wymogu – za każdą osobę poniżej liczby wymaganych Pracowników świadczących usługi na podstawie umowy o pracę;</w:t>
      </w:r>
    </w:p>
    <w:p w14:paraId="3A4A13AC" w14:textId="77777777" w:rsidR="00750827" w:rsidRDefault="00000000">
      <w:pPr>
        <w:pStyle w:val="Akapitzlist"/>
        <w:numPr>
          <w:ilvl w:val="0"/>
          <w:numId w:val="12"/>
        </w:numPr>
        <w:spacing w:line="240" w:lineRule="auto"/>
        <w:ind w:left="567" w:hanging="283"/>
        <w:jc w:val="both"/>
        <w:rPr>
          <w:rFonts w:ascii="Times New Roman" w:hAnsi="Times New Roman" w:cs="Times New Roman"/>
        </w:rPr>
      </w:pPr>
      <w:r>
        <w:rPr>
          <w:rFonts w:ascii="Times New Roman" w:hAnsi="Times New Roman" w:cs="Times New Roman"/>
        </w:rPr>
        <w:t xml:space="preserve">z tytułu braku zapłaty lub nieterminowej zapłaty wynagrodzenia należnego podwykonawcom </w:t>
      </w:r>
      <w:r>
        <w:rPr>
          <w:rFonts w:ascii="Times New Roman" w:hAnsi="Times New Roman" w:cs="Times New Roman"/>
        </w:rPr>
        <w:br/>
        <w:t xml:space="preserve">z tytułu zmiany wysokości wynagrodzenia, o której mowa w art. 439 ust. 5 ustawy </w:t>
      </w:r>
      <w:proofErr w:type="spellStart"/>
      <w:r>
        <w:rPr>
          <w:rFonts w:ascii="Times New Roman" w:hAnsi="Times New Roman" w:cs="Times New Roman"/>
        </w:rPr>
        <w:t>Pzp</w:t>
      </w:r>
      <w:proofErr w:type="spellEnd"/>
      <w:r>
        <w:rPr>
          <w:rFonts w:ascii="Times New Roman" w:hAnsi="Times New Roman" w:cs="Times New Roman"/>
        </w:rPr>
        <w:t xml:space="preserve"> – Wykonawca zapłaci Zamawiającemu karę umowną w wysokości 2 % kwoty, której Wykonawca nie zapłacił lub z której zapłatą się opóźnił za każdy rozpoczęty dzień zwłoki.</w:t>
      </w:r>
    </w:p>
    <w:p w14:paraId="46E18A05" w14:textId="77777777" w:rsidR="00750827" w:rsidRDefault="00000000">
      <w:pPr>
        <w:pStyle w:val="Akapitzlist"/>
        <w:numPr>
          <w:ilvl w:val="0"/>
          <w:numId w:val="11"/>
        </w:numPr>
        <w:spacing w:line="240" w:lineRule="auto"/>
        <w:ind w:left="284" w:hanging="284"/>
        <w:jc w:val="both"/>
        <w:rPr>
          <w:rFonts w:ascii="Times New Roman" w:hAnsi="Times New Roman" w:cs="Times New Roman"/>
        </w:rPr>
      </w:pPr>
      <w:r>
        <w:rPr>
          <w:rFonts w:ascii="Times New Roman" w:hAnsi="Times New Roman" w:cs="Times New Roman"/>
        </w:rPr>
        <w:t>Zamawiający zapłaci wykonawcy karę umowną:</w:t>
      </w:r>
    </w:p>
    <w:p w14:paraId="5578C82B" w14:textId="77777777" w:rsidR="00750827" w:rsidRDefault="00000000">
      <w:pPr>
        <w:pStyle w:val="Akapitzlist"/>
        <w:spacing w:line="240" w:lineRule="auto"/>
        <w:ind w:left="567" w:hanging="283"/>
        <w:jc w:val="both"/>
        <w:rPr>
          <w:rFonts w:ascii="Times New Roman" w:hAnsi="Times New Roman" w:cs="Times New Roman"/>
        </w:rPr>
      </w:pPr>
      <w:r>
        <w:rPr>
          <w:rFonts w:ascii="Times New Roman" w:hAnsi="Times New Roman" w:cs="Times New Roman"/>
        </w:rPr>
        <w:lastRenderedPageBreak/>
        <w:t>1)</w:t>
      </w:r>
      <w:r>
        <w:rPr>
          <w:rFonts w:ascii="Times New Roman" w:hAnsi="Times New Roman" w:cs="Times New Roman"/>
        </w:rPr>
        <w:tab/>
        <w:t xml:space="preserve">za nieuzasadnioną zwłokę w przekazaniu terenu robót, o którym mowa w § 4 ust. 1 pkt 1), </w:t>
      </w:r>
      <w:r>
        <w:rPr>
          <w:rFonts w:ascii="Times New Roman" w:hAnsi="Times New Roman" w:cs="Times New Roman"/>
        </w:rPr>
        <w:br/>
        <w:t>w wysokości 0,01% kwoty wynagrodzenia brutto, określonej w § 5 ust. 1 za każdy dzień zwłoki;</w:t>
      </w:r>
    </w:p>
    <w:p w14:paraId="15A3F81C" w14:textId="77777777" w:rsidR="00750827" w:rsidRDefault="00000000">
      <w:pPr>
        <w:pStyle w:val="Akapitzlist"/>
        <w:spacing w:line="240" w:lineRule="auto"/>
        <w:ind w:left="567" w:hanging="283"/>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w przypadku odstąpienia od Umowy przez Wykonawcę z przyczyn leżących po stronie Zamawiającego – w wysokości 10 % wartości wynagrodzenia ryczałtowego brutto, o którym mowa w § 5 ust. 1 Umowy – za wyjątkiem sytuacji, w której odstąpienie wynika z powzięcia przez Zamawiającego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4E71FF85" w14:textId="77777777" w:rsidR="00750827" w:rsidRDefault="00000000">
      <w:pPr>
        <w:pStyle w:val="Akapitzlist"/>
        <w:numPr>
          <w:ilvl w:val="0"/>
          <w:numId w:val="11"/>
        </w:numPr>
        <w:spacing w:line="240" w:lineRule="auto"/>
        <w:ind w:left="284" w:hanging="284"/>
        <w:jc w:val="both"/>
        <w:rPr>
          <w:rFonts w:ascii="Times New Roman" w:hAnsi="Times New Roman" w:cs="Times New Roman"/>
        </w:rPr>
      </w:pPr>
      <w:r>
        <w:rPr>
          <w:rFonts w:ascii="Times New Roman" w:hAnsi="Times New Roman" w:cs="Times New Roman"/>
        </w:rPr>
        <w:t>Kara umowna naliczana jest w formie noty księgowej. Zapłata kary umownej na rzecz Zamawiającego może nastąpić przez potrącenie z wynagrodzenia należnego Wykonawcy. Łączna wysokość wszystkich kar umownych nie może przekroczyć 20 % należnego wynagrodzenia brutto,                   o którym mowa w § 5 ust. 1 umowy.</w:t>
      </w:r>
    </w:p>
    <w:p w14:paraId="066477BF" w14:textId="77777777" w:rsidR="00750827" w:rsidRDefault="00000000">
      <w:pPr>
        <w:pStyle w:val="Akapitzlist"/>
        <w:numPr>
          <w:ilvl w:val="0"/>
          <w:numId w:val="11"/>
        </w:numPr>
        <w:spacing w:line="240" w:lineRule="auto"/>
        <w:ind w:left="284" w:hanging="284"/>
        <w:rPr>
          <w:rFonts w:ascii="Times New Roman" w:hAnsi="Times New Roman" w:cs="Times New Roman"/>
        </w:rPr>
      </w:pPr>
      <w:r>
        <w:rPr>
          <w:rFonts w:ascii="Times New Roman" w:hAnsi="Times New Roman" w:cs="Times New Roman"/>
        </w:rPr>
        <w:t>Wykonawca wyraża zgodę na potrącenie kary umownej z wynagrodzenia.</w:t>
      </w:r>
    </w:p>
    <w:p w14:paraId="5752997A" w14:textId="77777777" w:rsidR="00750827" w:rsidRDefault="00000000">
      <w:pPr>
        <w:pStyle w:val="Akapitzlist"/>
        <w:numPr>
          <w:ilvl w:val="0"/>
          <w:numId w:val="11"/>
        </w:numPr>
        <w:spacing w:line="240" w:lineRule="auto"/>
        <w:ind w:left="284" w:hanging="284"/>
        <w:jc w:val="both"/>
        <w:rPr>
          <w:rFonts w:ascii="Times New Roman" w:hAnsi="Times New Roman" w:cs="Times New Roman"/>
        </w:rPr>
      </w:pPr>
      <w:r>
        <w:rPr>
          <w:rFonts w:ascii="Times New Roman" w:hAnsi="Times New Roman" w:cs="Times New Roman"/>
          <w:lang w:eastAsia="pl-PL"/>
        </w:rPr>
        <w:t>Jeżeli kara umowna z któregokolwiek wymienionego tytułu nie pokrywa poniesionej szkody, to Zamawiający może dochodzić odszkodowania uzupełniającego na zasadach ogólnych określonych przepisami Kodeksu cywilnego.</w:t>
      </w:r>
    </w:p>
    <w:p w14:paraId="16D6B4EA" w14:textId="77777777" w:rsidR="00750827" w:rsidRDefault="00000000">
      <w:pPr>
        <w:pStyle w:val="Akapitzlist"/>
        <w:numPr>
          <w:ilvl w:val="0"/>
          <w:numId w:val="11"/>
        </w:numPr>
        <w:spacing w:after="0" w:line="240" w:lineRule="auto"/>
        <w:ind w:left="284" w:hanging="284"/>
        <w:jc w:val="both"/>
        <w:rPr>
          <w:rFonts w:ascii="Times New Roman" w:hAnsi="Times New Roman" w:cs="Times New Roman"/>
        </w:rPr>
      </w:pPr>
      <w:r>
        <w:rPr>
          <w:rFonts w:ascii="Times New Roman" w:hAnsi="Times New Roman" w:cs="Times New Roman"/>
          <w:lang w:eastAsia="pl-PL"/>
        </w:rPr>
        <w:t xml:space="preserve">Zapłata kar umownych nie zwalnia Wykonawcy z obowiązku wykonania Umowy. </w:t>
      </w:r>
    </w:p>
    <w:p w14:paraId="45E73572" w14:textId="77777777" w:rsidR="00750827" w:rsidRDefault="00750827">
      <w:pPr>
        <w:spacing w:after="0" w:line="240" w:lineRule="auto"/>
        <w:jc w:val="both"/>
        <w:rPr>
          <w:rFonts w:ascii="Times New Roman" w:hAnsi="Times New Roman" w:cs="Times New Roman"/>
        </w:rPr>
      </w:pPr>
    </w:p>
    <w:p w14:paraId="07507152" w14:textId="77777777" w:rsidR="00750827" w:rsidRDefault="00750827">
      <w:pPr>
        <w:widowControl w:val="0"/>
        <w:shd w:val="clear" w:color="auto" w:fill="FFFFFF"/>
        <w:spacing w:after="0" w:line="240" w:lineRule="auto"/>
        <w:ind w:right="6"/>
        <w:jc w:val="center"/>
        <w:rPr>
          <w:rFonts w:ascii="Times New Roman" w:eastAsia="Times New Roman" w:hAnsi="Times New Roman" w:cs="Times New Roman"/>
          <w:b/>
          <w:lang w:eastAsia="pl-PL"/>
        </w:rPr>
      </w:pPr>
    </w:p>
    <w:p w14:paraId="3418191A" w14:textId="77777777" w:rsidR="00750827" w:rsidRDefault="00000000">
      <w:pPr>
        <w:spacing w:after="0" w:line="240" w:lineRule="auto"/>
        <w:jc w:val="center"/>
        <w:rPr>
          <w:rFonts w:ascii="Times New Roman" w:hAnsi="Times New Roman" w:cs="Times New Roman"/>
          <w:b/>
          <w:bCs/>
        </w:rPr>
      </w:pPr>
      <w:r>
        <w:rPr>
          <w:rFonts w:ascii="Times New Roman" w:hAnsi="Times New Roman" w:cs="Times New Roman"/>
          <w:b/>
          <w:bCs/>
        </w:rPr>
        <w:t>§ 10</w:t>
      </w:r>
    </w:p>
    <w:p w14:paraId="1B87CAC5" w14:textId="77777777" w:rsidR="00750827" w:rsidRDefault="00000000">
      <w:pPr>
        <w:spacing w:after="0" w:line="240" w:lineRule="auto"/>
        <w:jc w:val="center"/>
        <w:rPr>
          <w:rFonts w:ascii="Times New Roman" w:hAnsi="Times New Roman" w:cs="Times New Roman"/>
          <w:b/>
          <w:bCs/>
        </w:rPr>
      </w:pPr>
      <w:r>
        <w:rPr>
          <w:rFonts w:ascii="Times New Roman" w:hAnsi="Times New Roman" w:cs="Times New Roman"/>
          <w:b/>
          <w:bCs/>
        </w:rPr>
        <w:t>Zabezpieczenie należytego wykonania umowy</w:t>
      </w:r>
    </w:p>
    <w:p w14:paraId="437AB69E" w14:textId="77777777" w:rsidR="00750827" w:rsidRDefault="00000000">
      <w:pPr>
        <w:widowControl w:val="0"/>
        <w:numPr>
          <w:ilvl w:val="0"/>
          <w:numId w:val="51"/>
        </w:numPr>
        <w:shd w:val="clear" w:color="auto" w:fill="FFFFFF"/>
        <w:spacing w:after="0" w:line="240" w:lineRule="auto"/>
        <w:ind w:left="284" w:right="6"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 celu zapewnienia należytego wykonania Umowy, ustanawia się zabezpieczenie, które Wykonawca wniósł w formie ………………………………… w wysokości </w:t>
      </w:r>
      <w:r>
        <w:rPr>
          <w:rFonts w:ascii="Times New Roman" w:eastAsia="Times New Roman" w:hAnsi="Times New Roman" w:cs="Times New Roman"/>
          <w:b/>
          <w:lang w:eastAsia="pl-PL"/>
        </w:rPr>
        <w:t>5 %</w:t>
      </w:r>
      <w:r>
        <w:rPr>
          <w:rFonts w:ascii="Times New Roman" w:eastAsia="Times New Roman" w:hAnsi="Times New Roman" w:cs="Times New Roman"/>
          <w:lang w:eastAsia="pl-PL"/>
        </w:rPr>
        <w:t xml:space="preserve"> wynagrodzenia brutto wskazanego w § 5 ust. 1 Umowy, </w:t>
      </w:r>
      <w:r>
        <w:rPr>
          <w:rFonts w:ascii="Times New Roman" w:eastAsia="Times New Roman" w:hAnsi="Times New Roman" w:cs="Times New Roman"/>
          <w:bCs/>
          <w:lang w:eastAsia="pl-PL"/>
        </w:rPr>
        <w:t xml:space="preserve">tj.: </w:t>
      </w:r>
      <w:r>
        <w:rPr>
          <w:rFonts w:ascii="Times New Roman" w:eastAsia="Times New Roman" w:hAnsi="Times New Roman" w:cs="Times New Roman"/>
          <w:b/>
          <w:lang w:eastAsia="pl-PL"/>
        </w:rPr>
        <w:t xml:space="preserve">………………… </w:t>
      </w:r>
      <w:r>
        <w:rPr>
          <w:rFonts w:ascii="Times New Roman" w:eastAsia="Times New Roman" w:hAnsi="Times New Roman" w:cs="Times New Roman"/>
          <w:lang w:eastAsia="pl-PL"/>
        </w:rPr>
        <w:t>(słownie:  …………………………).</w:t>
      </w:r>
    </w:p>
    <w:p w14:paraId="55BC9713" w14:textId="77777777" w:rsidR="00750827" w:rsidRDefault="00000000">
      <w:pPr>
        <w:widowControl w:val="0"/>
        <w:numPr>
          <w:ilvl w:val="0"/>
          <w:numId w:val="47"/>
        </w:numPr>
        <w:shd w:val="clear" w:color="auto" w:fill="FFFFFF"/>
        <w:spacing w:after="0" w:line="240" w:lineRule="auto"/>
        <w:ind w:left="284" w:right="6"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w trakcie realizacji Umowy ma prawo do dokonania zmiany formy zabezpieczenia na jedną lub kilka form określonych w art. 450 ust. 1 ustawy - Prawo zamówień publicznych, pod warunkiem dokonania jej z zachowaniem ciągłości zabezpieczenia i bez zmniejszania jego wysokości.</w:t>
      </w:r>
    </w:p>
    <w:p w14:paraId="3EFC9F46" w14:textId="77777777" w:rsidR="00750827" w:rsidRPr="00B578FE" w:rsidRDefault="00000000">
      <w:pPr>
        <w:widowControl w:val="0"/>
        <w:numPr>
          <w:ilvl w:val="0"/>
          <w:numId w:val="47"/>
        </w:numPr>
        <w:shd w:val="clear" w:color="auto" w:fill="FFFFFF"/>
        <w:spacing w:after="0" w:line="240" w:lineRule="auto"/>
        <w:ind w:left="284" w:right="6" w:hanging="284"/>
        <w:jc w:val="both"/>
      </w:pPr>
      <w:r w:rsidRPr="00B578FE">
        <w:rPr>
          <w:rFonts w:ascii="Times New Roman" w:eastAsia="Times New Roman" w:hAnsi="Times New Roman" w:cs="Times New Roman"/>
          <w:lang w:eastAsia="pl-PL"/>
        </w:rPr>
        <w:t xml:space="preserve">W przypadku zabezpieczenia w formie pieniądza, Wykonawca wniesie je przelewem na rachunek bankowy: w Banku Spółdzielczym </w:t>
      </w:r>
      <w:r w:rsidRPr="00B578FE">
        <w:rPr>
          <w:rFonts w:ascii="Times New Roman" w:hAnsi="Times New Roman" w:cs="Times New Roman"/>
          <w:b/>
          <w:shd w:val="clear" w:color="auto" w:fill="FFFFFF"/>
        </w:rPr>
        <w:t xml:space="preserve">nr rachunku 46 9531 1016 2001 0000 4457 0001 </w:t>
      </w:r>
      <w:r w:rsidRPr="00B578FE">
        <w:rPr>
          <w:rFonts w:ascii="Times New Roman" w:hAnsi="Times New Roman" w:cs="Times New Roman"/>
        </w:rPr>
        <w:t xml:space="preserve"> </w:t>
      </w:r>
      <w:r w:rsidRPr="00B578FE">
        <w:rPr>
          <w:rFonts w:ascii="Times New Roman" w:eastAsia="Times New Roman" w:hAnsi="Times New Roman" w:cs="Times New Roman"/>
          <w:lang w:eastAsia="pl-PL"/>
        </w:rPr>
        <w:t>Zabezpieczenie należytego wykonania Umowy w wysokości 70 % jego wartości, będzie zwolnione lub zwrócone Wykonawcy wraz z należnymi odsetkami, w przypadku wnoszenia zabezpieczenia w pieniądzu, wynikającymi z umowy rachunku bankowego, na którym było ono przechowywane, pomniejszone o koszt prowadzenia tego rachunku oraz prowizji bankowej za przelew pieniędzy na rachunek bankowy Wykonawcy w ciągu 30 dni od dnia obustronnego podpisania protokołu odbioru końcowego robót i uznania przez Zamawiającego za należycie wykonane na wniosek Wykonawcy lub koordynatora zadania.</w:t>
      </w:r>
    </w:p>
    <w:p w14:paraId="7C77256E" w14:textId="77777777" w:rsidR="00750827" w:rsidRDefault="00000000">
      <w:pPr>
        <w:widowControl w:val="0"/>
        <w:numPr>
          <w:ilvl w:val="0"/>
          <w:numId w:val="47"/>
        </w:numPr>
        <w:shd w:val="clear" w:color="auto" w:fill="FFFFFF"/>
        <w:spacing w:after="0" w:line="240" w:lineRule="auto"/>
        <w:ind w:left="284" w:right="6"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Pozostała część zabezpieczenia (w przypadku wnoszenia zabezpieczenia w pieniądzu zgodnie z warunkami określonymi w zdaniu poprzednim) zostanie zwrócona lub zwolniona w ciągu 15 dni od daty upływu terminu rękojmi za wady.</w:t>
      </w:r>
    </w:p>
    <w:p w14:paraId="01E3E779" w14:textId="77777777" w:rsidR="00750827" w:rsidRDefault="00000000">
      <w:pPr>
        <w:widowControl w:val="0"/>
        <w:numPr>
          <w:ilvl w:val="0"/>
          <w:numId w:val="47"/>
        </w:numPr>
        <w:shd w:val="clear" w:color="auto" w:fill="FFFFFF"/>
        <w:spacing w:after="0" w:line="240" w:lineRule="auto"/>
        <w:ind w:left="284" w:right="6"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W przypadku stwierdzenia wad w wykonanym przedmiocie umowy w okresie rękojmi, nie usuniętych w wyznaczonym terminie, Zamawiający dokona potrącenia z zabezpieczenia kwoty, która będzie odpowiednia do charakteru wad lub odpowiadać będzie kosztowi usunięcia tychże wad.</w:t>
      </w:r>
    </w:p>
    <w:p w14:paraId="1F33BFD6" w14:textId="4EB7950F" w:rsidR="00750827" w:rsidRDefault="00750827">
      <w:pPr>
        <w:widowControl w:val="0"/>
        <w:shd w:val="clear" w:color="auto" w:fill="FFFFFF"/>
        <w:spacing w:after="0" w:line="240" w:lineRule="auto"/>
        <w:ind w:right="6"/>
        <w:jc w:val="center"/>
        <w:rPr>
          <w:rFonts w:ascii="Times New Roman" w:eastAsia="Times New Roman" w:hAnsi="Times New Roman" w:cs="Times New Roman"/>
          <w:b/>
          <w:lang w:eastAsia="pl-PL"/>
        </w:rPr>
      </w:pPr>
    </w:p>
    <w:p w14:paraId="1F533509" w14:textId="77777777" w:rsidR="00750827" w:rsidRDefault="00000000">
      <w:pPr>
        <w:tabs>
          <w:tab w:val="left" w:pos="426"/>
        </w:tabs>
        <w:spacing w:after="0"/>
        <w:ind w:right="240"/>
        <w:contextualSpacing/>
        <w:jc w:val="center"/>
        <w:textAlignment w:val="baseline"/>
        <w:rPr>
          <w:rFonts w:ascii="Times New Roman" w:eastAsia="Times New Roman" w:hAnsi="Times New Roman" w:cs="Times New Roman"/>
          <w:b/>
          <w:color w:val="000000"/>
          <w:kern w:val="2"/>
          <w:shd w:val="clear" w:color="auto" w:fill="FFFFFF"/>
          <w:lang w:eastAsia="pl-PL"/>
        </w:rPr>
      </w:pPr>
      <w:r>
        <w:rPr>
          <w:rFonts w:ascii="Times New Roman" w:eastAsia="Times New Roman" w:hAnsi="Times New Roman" w:cs="Times New Roman"/>
          <w:b/>
          <w:color w:val="000000"/>
          <w:kern w:val="2"/>
          <w:shd w:val="clear" w:color="auto" w:fill="FFFFFF"/>
          <w:lang w:eastAsia="pl-PL"/>
        </w:rPr>
        <w:t>§ 11</w:t>
      </w:r>
    </w:p>
    <w:p w14:paraId="56265EE7" w14:textId="77777777" w:rsidR="00750827" w:rsidRDefault="00000000">
      <w:pPr>
        <w:tabs>
          <w:tab w:val="left" w:pos="426"/>
        </w:tabs>
        <w:spacing w:after="0"/>
        <w:ind w:right="240"/>
        <w:contextualSpacing/>
        <w:jc w:val="center"/>
        <w:textAlignment w:val="baseline"/>
        <w:rPr>
          <w:rFonts w:ascii="Times New Roman" w:eastAsia="Times New Roman" w:hAnsi="Times New Roman" w:cs="Times New Roman"/>
          <w:b/>
          <w:color w:val="000000"/>
          <w:kern w:val="2"/>
          <w:shd w:val="clear" w:color="auto" w:fill="FFFFFF"/>
          <w:lang w:eastAsia="pl-PL"/>
        </w:rPr>
      </w:pPr>
      <w:r>
        <w:rPr>
          <w:rFonts w:ascii="Times New Roman" w:eastAsia="Times New Roman" w:hAnsi="Times New Roman" w:cs="Times New Roman"/>
          <w:b/>
          <w:color w:val="000000"/>
          <w:kern w:val="2"/>
          <w:shd w:val="clear" w:color="auto" w:fill="FFFFFF"/>
          <w:lang w:eastAsia="pl-PL"/>
        </w:rPr>
        <w:t>Klauzula waloryzacyjna</w:t>
      </w:r>
    </w:p>
    <w:p w14:paraId="1913AC72" w14:textId="77777777" w:rsidR="00750827" w:rsidRDefault="00000000">
      <w:pPr>
        <w:pStyle w:val="Akapitzlist"/>
        <w:numPr>
          <w:ilvl w:val="0"/>
          <w:numId w:val="43"/>
        </w:numPr>
        <w:tabs>
          <w:tab w:val="left" w:pos="284"/>
        </w:tabs>
        <w:spacing w:after="0" w:line="240" w:lineRule="auto"/>
        <w:ind w:left="284" w:right="-2" w:hanging="284"/>
        <w:jc w:val="both"/>
        <w:textAlignment w:val="baseline"/>
        <w:rPr>
          <w:rFonts w:ascii="Times New Roman" w:hAnsi="Times New Roman" w:cs="Times New Roman"/>
          <w:color w:val="000000"/>
          <w:kern w:val="2"/>
          <w:shd w:val="clear" w:color="auto" w:fill="FFFFFF"/>
          <w:lang w:eastAsia="pl-PL"/>
        </w:rPr>
      </w:pPr>
      <w:r>
        <w:rPr>
          <w:rFonts w:ascii="Times New Roman" w:hAnsi="Times New Roman" w:cs="Times New Roman"/>
        </w:rPr>
        <w:t xml:space="preserve">Każda ze Stron Umowy, zgodnie z art. 439 ust. 1 ustawy </w:t>
      </w:r>
      <w:proofErr w:type="spellStart"/>
      <w:r>
        <w:rPr>
          <w:rFonts w:ascii="Times New Roman" w:hAnsi="Times New Roman" w:cs="Times New Roman"/>
        </w:rPr>
        <w:t>Pzp</w:t>
      </w:r>
      <w:proofErr w:type="spellEnd"/>
      <w:r>
        <w:rPr>
          <w:rFonts w:ascii="Times New Roman" w:hAnsi="Times New Roman" w:cs="Times New Roman"/>
        </w:rPr>
        <w:t>, jest uprawniona do żądania zmiany wysokości wynagrodzenia Wykonawcy, gdy miesięczny wskaźnik wzrostu cen produkcji budowlano-montażowej, ogłoszony w ostatnim komunikacie Prezesa Głównego Urzędu Statystycznego poprzedzającym wniosek o waloryzację, wzrośnie/spadnie o co najmniej 5 punktów % względem wysokości tego wskaźnika za miesiąc poprzedzający miesiąc zawarcia Umowy.</w:t>
      </w:r>
    </w:p>
    <w:p w14:paraId="22CB53CD" w14:textId="77777777" w:rsidR="00750827" w:rsidRDefault="00000000">
      <w:pPr>
        <w:pStyle w:val="Akapitzlist"/>
        <w:numPr>
          <w:ilvl w:val="0"/>
          <w:numId w:val="43"/>
        </w:numPr>
        <w:tabs>
          <w:tab w:val="left" w:pos="426"/>
        </w:tabs>
        <w:spacing w:after="0" w:line="240" w:lineRule="auto"/>
        <w:ind w:left="284" w:right="-2" w:hanging="284"/>
        <w:jc w:val="both"/>
        <w:textAlignment w:val="baseline"/>
        <w:rPr>
          <w:rFonts w:ascii="Times New Roman" w:hAnsi="Times New Roman" w:cs="Times New Roman"/>
          <w:color w:val="000000"/>
          <w:kern w:val="2"/>
          <w:shd w:val="clear" w:color="auto" w:fill="FFFFFF"/>
          <w:lang w:eastAsia="pl-PL"/>
        </w:rPr>
      </w:pPr>
      <w:r>
        <w:rPr>
          <w:rFonts w:ascii="Times New Roman" w:hAnsi="Times New Roman" w:cs="Times New Roman"/>
        </w:rPr>
        <w:lastRenderedPageBreak/>
        <w:t xml:space="preserve">Złożenie wniosku o waloryzację wynagrodzenia dopuszczalne jest nie wcześniej niż po upływie </w:t>
      </w:r>
      <w:r>
        <w:rPr>
          <w:rFonts w:ascii="Times New Roman" w:hAnsi="Times New Roman" w:cs="Times New Roman"/>
        </w:rPr>
        <w:br/>
        <w:t>6 miesięcy od dnia zawarcia Umowy. Waloryzacji wysokości wynagrodzenia można dokonać jednorazowo.</w:t>
      </w:r>
    </w:p>
    <w:p w14:paraId="6D5AB6C3" w14:textId="77777777" w:rsidR="00750827" w:rsidRDefault="00000000">
      <w:pPr>
        <w:pStyle w:val="Akapitzlist"/>
        <w:numPr>
          <w:ilvl w:val="0"/>
          <w:numId w:val="43"/>
        </w:numPr>
        <w:tabs>
          <w:tab w:val="left" w:pos="426"/>
        </w:tabs>
        <w:spacing w:after="0" w:line="240" w:lineRule="auto"/>
        <w:ind w:left="284" w:right="-2" w:hanging="284"/>
        <w:jc w:val="both"/>
        <w:textAlignment w:val="baseline"/>
        <w:rPr>
          <w:rFonts w:ascii="Times New Roman" w:hAnsi="Times New Roman" w:cs="Times New Roman"/>
          <w:color w:val="000000"/>
          <w:kern w:val="2"/>
          <w:shd w:val="clear" w:color="auto" w:fill="FFFFFF"/>
          <w:lang w:eastAsia="pl-PL"/>
        </w:rPr>
      </w:pPr>
      <w:r>
        <w:rPr>
          <w:rFonts w:ascii="Times New Roman" w:hAnsi="Times New Roman" w:cs="Times New Roman"/>
        </w:rPr>
        <w:t>Waloryzacja nie dotyczy wynagrodzenia za prace wykonane przed datą złożenia wniosku.</w:t>
      </w:r>
    </w:p>
    <w:p w14:paraId="4C224822" w14:textId="77777777" w:rsidR="00750827" w:rsidRDefault="00000000">
      <w:pPr>
        <w:pStyle w:val="Tekstpodstawowy"/>
        <w:numPr>
          <w:ilvl w:val="0"/>
          <w:numId w:val="43"/>
        </w:numPr>
        <w:ind w:left="284" w:hanging="284"/>
        <w:contextualSpacing/>
        <w:rPr>
          <w:sz w:val="22"/>
          <w:szCs w:val="22"/>
        </w:rPr>
      </w:pPr>
      <w:r>
        <w:rPr>
          <w:color w:val="000000"/>
          <w:sz w:val="22"/>
          <w:szCs w:val="22"/>
        </w:rPr>
        <w:t>Jeżeli zawarcie Umowy nastąpiło po 180 dniach od upływu terminu składania ofert, początkowym terminem ustalenia zmiany wysokości wynagrodzenia jest dzień otwarcia ofert.</w:t>
      </w:r>
    </w:p>
    <w:p w14:paraId="5A360C67" w14:textId="77777777" w:rsidR="00750827" w:rsidRDefault="00000000">
      <w:pPr>
        <w:pStyle w:val="Tekstpodstawowy"/>
        <w:numPr>
          <w:ilvl w:val="0"/>
          <w:numId w:val="43"/>
        </w:numPr>
        <w:ind w:left="284" w:hanging="284"/>
        <w:contextualSpacing/>
        <w:rPr>
          <w:sz w:val="22"/>
          <w:szCs w:val="22"/>
        </w:rPr>
      </w:pPr>
      <w:r>
        <w:rPr>
          <w:color w:val="000000"/>
          <w:sz w:val="22"/>
          <w:szCs w:val="22"/>
        </w:rPr>
        <w:t xml:space="preserve">Strona zainteresowana waloryzacją składa drugiej Stronie wniosek o dokonanie waloryzacji wynagrodzenia wraz z uzasadnieniem wskazującym wysokość wskaźnika oraz przedmiot </w:t>
      </w:r>
      <w:r>
        <w:rPr>
          <w:color w:val="000000"/>
          <w:sz w:val="22"/>
          <w:szCs w:val="22"/>
        </w:rPr>
        <w:br/>
        <w:t>i wartość robót podlegających waloryzacji (niewykonanych do dnia złożenia wniosku).</w:t>
      </w:r>
    </w:p>
    <w:p w14:paraId="6686B344" w14:textId="77777777" w:rsidR="00750827" w:rsidRDefault="00000000">
      <w:pPr>
        <w:pStyle w:val="Tekstpodstawowy"/>
        <w:numPr>
          <w:ilvl w:val="0"/>
          <w:numId w:val="43"/>
        </w:numPr>
        <w:ind w:left="284" w:hanging="284"/>
        <w:contextualSpacing/>
        <w:rPr>
          <w:sz w:val="22"/>
          <w:szCs w:val="22"/>
        </w:rPr>
      </w:pPr>
      <w:r>
        <w:rPr>
          <w:sz w:val="22"/>
          <w:szCs w:val="22"/>
        </w:rPr>
        <w:t>Waloryzacja wynagrodzenia może nastąpić pod warunkiem, że zmiana cen związanych z realizacją zamówienia ma rzeczywisty wpływ na koszt wykonania Umowy</w:t>
      </w:r>
      <w:r>
        <w:rPr>
          <w:color w:val="000000"/>
          <w:sz w:val="22"/>
          <w:szCs w:val="22"/>
        </w:rPr>
        <w:t>.</w:t>
      </w:r>
    </w:p>
    <w:p w14:paraId="58982E77" w14:textId="77777777" w:rsidR="00750827" w:rsidRDefault="00000000">
      <w:pPr>
        <w:pStyle w:val="Tekstpodstawowy"/>
        <w:numPr>
          <w:ilvl w:val="0"/>
          <w:numId w:val="43"/>
        </w:numPr>
        <w:ind w:left="284" w:hanging="284"/>
        <w:contextualSpacing/>
        <w:rPr>
          <w:sz w:val="22"/>
          <w:szCs w:val="22"/>
        </w:rPr>
      </w:pPr>
      <w:r>
        <w:rPr>
          <w:color w:val="000000"/>
          <w:sz w:val="22"/>
          <w:szCs w:val="22"/>
        </w:rPr>
        <w:t xml:space="preserve">W przypadku wzrostu/spadku wskaźnika GUS w sposób określony w ust. 1, waloryzacja będzie polegała na wzroście/obniżeniu wynagrodzenia za prace pozostałe do wykonania po dniu złożenia wniosku o 2,5 %, jednak łącznie nie więcej niż 2 % wynagrodzenia umownego brutto Wykonawcy wskazanego w </w:t>
      </w:r>
      <w:r>
        <w:rPr>
          <w:sz w:val="22"/>
          <w:szCs w:val="22"/>
        </w:rPr>
        <w:t>§ 5 ust. 1.</w:t>
      </w:r>
    </w:p>
    <w:p w14:paraId="613B613F" w14:textId="77777777" w:rsidR="00750827" w:rsidRDefault="00000000">
      <w:pPr>
        <w:pStyle w:val="Tekstpodstawowy"/>
        <w:numPr>
          <w:ilvl w:val="0"/>
          <w:numId w:val="43"/>
        </w:numPr>
        <w:ind w:left="284" w:hanging="284"/>
        <w:contextualSpacing/>
        <w:rPr>
          <w:sz w:val="22"/>
          <w:szCs w:val="22"/>
        </w:rPr>
      </w:pPr>
      <w:r>
        <w:rPr>
          <w:color w:val="000000"/>
          <w:sz w:val="22"/>
          <w:szCs w:val="22"/>
        </w:rPr>
        <w:t>Wykonawca, którego wynagrodzenie zostało zmienione zgodnie z zapisami powyżej zobowiązany jest do zmiany wynagrodzenia przysługującego podwykonawcy, z którym zawarł umowę,</w:t>
      </w:r>
      <w:r>
        <w:rPr>
          <w:color w:val="000000"/>
          <w:sz w:val="22"/>
          <w:szCs w:val="22"/>
        </w:rPr>
        <w:br/>
        <w:t>w zakresie odpowiadającym zmianom cen materiałów lub kosztów dotyczących zobowiązania podwykonawcy, jeżeli łącznie spełnione są następujące warunki:</w:t>
      </w:r>
    </w:p>
    <w:p w14:paraId="3E0E9BCF" w14:textId="77777777" w:rsidR="00750827" w:rsidRDefault="00000000">
      <w:pPr>
        <w:pStyle w:val="Tekstpodstawowy"/>
        <w:tabs>
          <w:tab w:val="left" w:pos="567"/>
        </w:tabs>
        <w:ind w:left="567" w:hanging="283"/>
        <w:contextualSpacing/>
        <w:rPr>
          <w:color w:val="000000"/>
          <w:sz w:val="22"/>
          <w:szCs w:val="22"/>
        </w:rPr>
      </w:pPr>
      <w:r>
        <w:rPr>
          <w:color w:val="000000"/>
          <w:sz w:val="22"/>
          <w:szCs w:val="22"/>
        </w:rPr>
        <w:t xml:space="preserve">1) przedmiotem umowy są roboty budowlane lub usługi, </w:t>
      </w:r>
    </w:p>
    <w:p w14:paraId="517C1995" w14:textId="77777777" w:rsidR="00750827" w:rsidRDefault="00000000">
      <w:pPr>
        <w:pStyle w:val="Tekstpodstawowy"/>
        <w:tabs>
          <w:tab w:val="left" w:pos="567"/>
        </w:tabs>
        <w:ind w:left="567" w:hanging="283"/>
        <w:contextualSpacing/>
        <w:rPr>
          <w:sz w:val="22"/>
          <w:szCs w:val="22"/>
        </w:rPr>
      </w:pPr>
      <w:r>
        <w:rPr>
          <w:color w:val="000000"/>
          <w:sz w:val="22"/>
          <w:szCs w:val="22"/>
        </w:rPr>
        <w:t xml:space="preserve">2) okres obowiązywania umowy przekracza 6 miesięcy. </w:t>
      </w:r>
    </w:p>
    <w:p w14:paraId="20EE4A9D" w14:textId="77777777" w:rsidR="00750827" w:rsidRDefault="00000000">
      <w:pPr>
        <w:pStyle w:val="Akapitzlist"/>
        <w:ind w:left="142"/>
        <w:jc w:val="both"/>
        <w:rPr>
          <w:rFonts w:ascii="Times New Roman" w:hAnsi="Times New Roman" w:cs="Times New Roman"/>
          <w:shd w:val="clear" w:color="auto" w:fill="FFFFFF"/>
          <w:lang w:eastAsia="pl-PL"/>
        </w:rPr>
      </w:pPr>
      <w:r>
        <w:rPr>
          <w:rFonts w:ascii="Times New Roman" w:hAnsi="Times New Roman" w:cs="Times New Roman"/>
        </w:rPr>
        <w:t>Waloryzacji podlega jedynie wynagrodzenie podwykonawcy dotyczące przedmiotu zamówienia niezrealizowanego do dnia złożenia wniosku.</w:t>
      </w:r>
    </w:p>
    <w:p w14:paraId="70B12892" w14:textId="77777777" w:rsidR="00750827" w:rsidRDefault="00000000">
      <w:pPr>
        <w:pStyle w:val="Akapitzlist"/>
        <w:numPr>
          <w:ilvl w:val="0"/>
          <w:numId w:val="43"/>
        </w:numPr>
        <w:suppressLineNumbers/>
        <w:tabs>
          <w:tab w:val="left" w:pos="426"/>
        </w:tabs>
        <w:spacing w:after="0" w:line="240" w:lineRule="auto"/>
        <w:ind w:left="284" w:right="-2" w:hanging="284"/>
        <w:jc w:val="both"/>
        <w:textAlignment w:val="baseline"/>
        <w:rPr>
          <w:rFonts w:ascii="Times New Roman" w:hAnsi="Times New Roman" w:cs="Times New Roman"/>
          <w:color w:val="000000"/>
          <w:kern w:val="2"/>
          <w:shd w:val="clear" w:color="auto" w:fill="FFFFFF"/>
          <w:lang w:eastAsia="pl-PL"/>
        </w:rPr>
      </w:pPr>
      <w:r>
        <w:rPr>
          <w:rFonts w:ascii="Times New Roman" w:hAnsi="Times New Roman" w:cs="Times New Roman"/>
          <w:color w:val="000000"/>
          <w:kern w:val="2"/>
          <w:shd w:val="clear" w:color="auto" w:fill="FFFFFF"/>
          <w:lang w:eastAsia="pl-PL"/>
        </w:rPr>
        <w:t xml:space="preserve">W przypadku gdyby wskaźniki </w:t>
      </w:r>
      <w:r>
        <w:rPr>
          <w:rFonts w:ascii="Times New Roman" w:hAnsi="Times New Roman" w:cs="Times New Roman"/>
          <w:kern w:val="2"/>
          <w:shd w:val="clear" w:color="auto" w:fill="FFFFFF"/>
          <w:lang w:eastAsia="pl-PL"/>
        </w:rPr>
        <w:t xml:space="preserve">cen produkcji budowlano-montażowej publikowane przez </w:t>
      </w:r>
      <w:r>
        <w:rPr>
          <w:rFonts w:ascii="Times New Roman" w:hAnsi="Times New Roman" w:cs="Times New Roman"/>
          <w:color w:val="000000"/>
          <w:kern w:val="2"/>
          <w:shd w:val="clear" w:color="auto" w:fill="FFFFFF"/>
          <w:lang w:eastAsia="pl-PL"/>
        </w:rPr>
        <w:t>Prezesa GUS przestały być dostępne, zastosowanie znajdą inne, najbardziej zbliżone wskaźniki publikowane przez Prezesa GUS.</w:t>
      </w:r>
    </w:p>
    <w:p w14:paraId="576E6A70" w14:textId="77777777" w:rsidR="00750827" w:rsidRDefault="00000000">
      <w:pPr>
        <w:pStyle w:val="Tekstpodstawowy"/>
        <w:numPr>
          <w:ilvl w:val="0"/>
          <w:numId w:val="43"/>
        </w:numPr>
        <w:ind w:left="284" w:hanging="284"/>
        <w:contextualSpacing/>
        <w:rPr>
          <w:sz w:val="22"/>
          <w:szCs w:val="22"/>
        </w:rPr>
      </w:pPr>
      <w:r>
        <w:rPr>
          <w:sz w:val="22"/>
          <w:szCs w:val="22"/>
        </w:rPr>
        <w:t xml:space="preserve">W przypadku wątpliwości w zakresie przedstawionych informacji, każda ze Stron może żądać uzupełnienia lub poprawienia informacji przedstawionych przez Stronę wnioskującą </w:t>
      </w:r>
      <w:r>
        <w:rPr>
          <w:sz w:val="22"/>
          <w:szCs w:val="22"/>
        </w:rPr>
        <w:br/>
        <w:t>o zmianę wynagrodzenia w wyniku waloryzacji.</w:t>
      </w:r>
    </w:p>
    <w:p w14:paraId="41F63F34" w14:textId="77777777" w:rsidR="00750827" w:rsidRDefault="00750827">
      <w:pPr>
        <w:widowControl w:val="0"/>
        <w:shd w:val="clear" w:color="auto" w:fill="FFFFFF"/>
        <w:spacing w:after="0" w:line="240" w:lineRule="auto"/>
        <w:ind w:right="6"/>
        <w:jc w:val="center"/>
        <w:rPr>
          <w:rFonts w:ascii="Times New Roman" w:eastAsia="Times New Roman" w:hAnsi="Times New Roman" w:cs="Times New Roman"/>
          <w:b/>
          <w:lang w:eastAsia="pl-PL"/>
        </w:rPr>
      </w:pPr>
    </w:p>
    <w:p w14:paraId="1EE372AD" w14:textId="77777777" w:rsidR="00750827" w:rsidRDefault="00000000">
      <w:pPr>
        <w:widowControl w:val="0"/>
        <w:shd w:val="clear" w:color="auto" w:fill="FFFFFF"/>
        <w:spacing w:after="0" w:line="240" w:lineRule="auto"/>
        <w:ind w:right="6"/>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 12</w:t>
      </w:r>
    </w:p>
    <w:p w14:paraId="16B326F3" w14:textId="77777777" w:rsidR="00750827" w:rsidRDefault="00000000">
      <w:pPr>
        <w:spacing w:after="0" w:line="240" w:lineRule="auto"/>
        <w:jc w:val="center"/>
        <w:rPr>
          <w:rFonts w:ascii="Times New Roman" w:hAnsi="Times New Roman" w:cs="Times New Roman"/>
          <w:b/>
        </w:rPr>
      </w:pPr>
      <w:r>
        <w:rPr>
          <w:rFonts w:ascii="Times New Roman" w:hAnsi="Times New Roman" w:cs="Times New Roman"/>
          <w:b/>
        </w:rPr>
        <w:t>Dodatkowe usługi/roboty budowlane</w:t>
      </w:r>
    </w:p>
    <w:p w14:paraId="71E9F26B" w14:textId="77777777" w:rsidR="00750827" w:rsidRDefault="00000000">
      <w:pPr>
        <w:pStyle w:val="Akapitzlist"/>
        <w:numPr>
          <w:ilvl w:val="1"/>
          <w:numId w:val="36"/>
        </w:numPr>
        <w:tabs>
          <w:tab w:val="left" w:pos="284"/>
        </w:tabs>
        <w:spacing w:after="0" w:line="240" w:lineRule="auto"/>
        <w:ind w:left="284" w:hanging="284"/>
        <w:jc w:val="both"/>
        <w:rPr>
          <w:rFonts w:ascii="Times New Roman" w:hAnsi="Times New Roman" w:cs="Times New Roman"/>
        </w:rPr>
      </w:pPr>
      <w:r>
        <w:rPr>
          <w:rFonts w:ascii="Times New Roman" w:hAnsi="Times New Roman" w:cs="Times New Roman"/>
        </w:rPr>
        <w:t xml:space="preserve">Zamawiający przewiduje możliwość udzielenia usług/robót dodatkowych tylko w przypadku spełnienia warunków określonych w art. 455 </w:t>
      </w:r>
      <w:proofErr w:type="spellStart"/>
      <w:r>
        <w:rPr>
          <w:rFonts w:ascii="Times New Roman" w:hAnsi="Times New Roman" w:cs="Times New Roman"/>
        </w:rPr>
        <w:t>Pzp</w:t>
      </w:r>
      <w:proofErr w:type="spellEnd"/>
      <w:r>
        <w:rPr>
          <w:rFonts w:ascii="Times New Roman" w:hAnsi="Times New Roman" w:cs="Times New Roman"/>
        </w:rPr>
        <w:t>.</w:t>
      </w:r>
    </w:p>
    <w:p w14:paraId="3705F147" w14:textId="77777777" w:rsidR="00750827" w:rsidRDefault="00000000">
      <w:pPr>
        <w:pStyle w:val="Akapitzlist"/>
        <w:numPr>
          <w:ilvl w:val="1"/>
          <w:numId w:val="36"/>
        </w:numPr>
        <w:tabs>
          <w:tab w:val="left" w:pos="284"/>
        </w:tabs>
        <w:spacing w:after="0" w:line="240" w:lineRule="auto"/>
        <w:ind w:left="284" w:hanging="284"/>
        <w:jc w:val="both"/>
        <w:rPr>
          <w:rFonts w:ascii="Times New Roman" w:hAnsi="Times New Roman" w:cs="Times New Roman"/>
        </w:rPr>
      </w:pPr>
      <w:r>
        <w:rPr>
          <w:rFonts w:ascii="Times New Roman" w:hAnsi="Times New Roman" w:cs="Times New Roman"/>
        </w:rPr>
        <w:t xml:space="preserve">W przypadku wystąpienia konieczności wykonania dodatkowych usług/robót budowlanych, Wykonawca będzie zobowiązany poinformować Zamawiającego w formie pisemnej </w:t>
      </w:r>
      <w:r>
        <w:rPr>
          <w:rFonts w:ascii="Times New Roman" w:hAnsi="Times New Roman" w:cs="Times New Roman"/>
        </w:rPr>
        <w:br/>
        <w:t>o konieczności ich wykonania.</w:t>
      </w:r>
    </w:p>
    <w:p w14:paraId="7A05F4C0" w14:textId="77777777" w:rsidR="00750827" w:rsidRDefault="00000000">
      <w:pPr>
        <w:pStyle w:val="Akapitzlist"/>
        <w:numPr>
          <w:ilvl w:val="1"/>
          <w:numId w:val="36"/>
        </w:numPr>
        <w:tabs>
          <w:tab w:val="left" w:pos="284"/>
        </w:tabs>
        <w:spacing w:after="0" w:line="240" w:lineRule="auto"/>
        <w:ind w:left="284" w:hanging="284"/>
        <w:jc w:val="both"/>
        <w:rPr>
          <w:rFonts w:ascii="Times New Roman" w:hAnsi="Times New Roman" w:cs="Times New Roman"/>
        </w:rPr>
      </w:pPr>
      <w:r>
        <w:rPr>
          <w:rFonts w:ascii="Times New Roman" w:hAnsi="Times New Roman" w:cs="Times New Roman"/>
        </w:rPr>
        <w:t>W przypadku stwierdzenia przez Inspektora nadzoru konieczności wykonania dodatkowych usług i/lub robót budowlanych, o których mowa w ust. 1 i wyrażenia zgody przez Zamawiającego, Strony przy udziale Kierownika budowy i Inspektora nadzoru spiszą protokół konieczności zawierający uzgodnienia stron dotyczące zakresu i warunków wykonania dodatkowych usług i/lub robót budowlanych. Po podpisaniu protokołu konieczności Wykonawca niezwłocznie przedstawi Zamawiającemu kosztorys wykonania robót/usług dodatkowych, przy czym wzrost ceny przy każdej kolejnej zmianie nie może przekraczać 50 % wartości pierwotnej umowy i kosztorys będzie wymagał akceptacji Zamawiającego.</w:t>
      </w:r>
    </w:p>
    <w:p w14:paraId="518B6049" w14:textId="77777777" w:rsidR="00750827" w:rsidRDefault="00000000">
      <w:pPr>
        <w:pStyle w:val="Akapitzlist"/>
        <w:numPr>
          <w:ilvl w:val="1"/>
          <w:numId w:val="36"/>
        </w:numPr>
        <w:tabs>
          <w:tab w:val="left" w:pos="284"/>
        </w:tabs>
        <w:spacing w:after="0" w:line="240" w:lineRule="auto"/>
        <w:ind w:left="284" w:hanging="284"/>
        <w:jc w:val="both"/>
        <w:rPr>
          <w:rFonts w:ascii="Times New Roman" w:hAnsi="Times New Roman" w:cs="Times New Roman"/>
        </w:rPr>
      </w:pPr>
      <w:r>
        <w:rPr>
          <w:rFonts w:ascii="Times New Roman" w:hAnsi="Times New Roman" w:cs="Times New Roman"/>
        </w:rPr>
        <w:t>Realizacja dodatkowych usług i/lub robót budowlanych może nastąpić po dokonaniu zmiany niniejszej umowy w formie aneksu podpisanego przez Strony umowy.</w:t>
      </w:r>
    </w:p>
    <w:p w14:paraId="6AF9B825" w14:textId="77777777" w:rsidR="00750827" w:rsidRDefault="00750827">
      <w:pPr>
        <w:pStyle w:val="Akapitzlist"/>
        <w:spacing w:after="0" w:line="240" w:lineRule="auto"/>
        <w:ind w:left="284"/>
        <w:jc w:val="both"/>
        <w:rPr>
          <w:rFonts w:ascii="Times New Roman" w:hAnsi="Times New Roman" w:cs="Times New Roman"/>
        </w:rPr>
      </w:pPr>
    </w:p>
    <w:p w14:paraId="091A454D" w14:textId="77777777" w:rsidR="00750827" w:rsidRDefault="00000000">
      <w:pPr>
        <w:spacing w:after="0" w:line="240" w:lineRule="auto"/>
        <w:jc w:val="center"/>
        <w:rPr>
          <w:rFonts w:ascii="Times New Roman" w:hAnsi="Times New Roman" w:cs="Times New Roman"/>
          <w:b/>
          <w:bCs/>
        </w:rPr>
      </w:pPr>
      <w:r>
        <w:rPr>
          <w:rFonts w:ascii="Times New Roman" w:hAnsi="Times New Roman" w:cs="Times New Roman"/>
          <w:b/>
          <w:bCs/>
        </w:rPr>
        <w:t>§ 13</w:t>
      </w:r>
    </w:p>
    <w:p w14:paraId="4FE15724" w14:textId="77777777" w:rsidR="00750827" w:rsidRDefault="00000000">
      <w:pPr>
        <w:spacing w:after="0" w:line="240" w:lineRule="auto"/>
        <w:jc w:val="center"/>
        <w:rPr>
          <w:rFonts w:ascii="Times New Roman" w:hAnsi="Times New Roman" w:cs="Times New Roman"/>
          <w:b/>
          <w:bCs/>
        </w:rPr>
      </w:pPr>
      <w:r>
        <w:rPr>
          <w:rFonts w:ascii="Times New Roman" w:hAnsi="Times New Roman" w:cs="Times New Roman"/>
          <w:b/>
          <w:bCs/>
        </w:rPr>
        <w:t>Umowne prawo odstąpienia od Umowy</w:t>
      </w:r>
    </w:p>
    <w:p w14:paraId="12D8D473" w14:textId="77777777" w:rsidR="00750827" w:rsidRDefault="00000000">
      <w:pPr>
        <w:pStyle w:val="Akapitzlist"/>
        <w:numPr>
          <w:ilvl w:val="0"/>
          <w:numId w:val="13"/>
        </w:numPr>
        <w:spacing w:after="0" w:line="240" w:lineRule="auto"/>
        <w:ind w:left="284" w:hanging="284"/>
        <w:jc w:val="both"/>
        <w:rPr>
          <w:rFonts w:ascii="Times New Roman" w:hAnsi="Times New Roman" w:cs="Times New Roman"/>
        </w:rPr>
      </w:pPr>
      <w:r>
        <w:rPr>
          <w:rFonts w:ascii="Times New Roman" w:hAnsi="Times New Roman" w:cs="Times New Roman"/>
        </w:rPr>
        <w:t>Zamawiającemu przysługuje prawo odstąpienia od Umowy, gdy:</w:t>
      </w:r>
    </w:p>
    <w:p w14:paraId="235B077C" w14:textId="77777777" w:rsidR="00750827" w:rsidRDefault="00000000">
      <w:pPr>
        <w:pStyle w:val="Akapitzlist"/>
        <w:numPr>
          <w:ilvl w:val="0"/>
          <w:numId w:val="14"/>
        </w:numPr>
        <w:spacing w:after="0" w:line="240" w:lineRule="auto"/>
        <w:ind w:left="567" w:hanging="283"/>
        <w:jc w:val="both"/>
        <w:rPr>
          <w:rFonts w:ascii="Times New Roman" w:hAnsi="Times New Roman" w:cs="Times New Roman"/>
        </w:rPr>
      </w:pPr>
      <w:r>
        <w:rPr>
          <w:rFonts w:ascii="Times New Roman" w:hAnsi="Times New Roman" w:cs="Times New Roman"/>
        </w:rPr>
        <w:t>Wykonawca nie rozpoczął z przyczyn leżących po jego stronie realizacji przedmiotu Umowy bez uzasadnionych przyczyn – w terminie 30 dni od doręczenia Wykonawcy wezwania;</w:t>
      </w:r>
    </w:p>
    <w:p w14:paraId="763AF35D" w14:textId="77777777" w:rsidR="00750827" w:rsidRDefault="00000000">
      <w:pPr>
        <w:pStyle w:val="Akapitzlist"/>
        <w:numPr>
          <w:ilvl w:val="0"/>
          <w:numId w:val="14"/>
        </w:numPr>
        <w:spacing w:after="0" w:line="240" w:lineRule="auto"/>
        <w:ind w:left="567" w:hanging="283"/>
        <w:jc w:val="both"/>
        <w:rPr>
          <w:rFonts w:ascii="Times New Roman" w:hAnsi="Times New Roman" w:cs="Times New Roman"/>
        </w:rPr>
      </w:pPr>
      <w:r>
        <w:rPr>
          <w:rFonts w:ascii="Times New Roman" w:hAnsi="Times New Roman" w:cs="Times New Roman"/>
        </w:rPr>
        <w:lastRenderedPageBreak/>
        <w:t>Wykonawca przerwał z przyczyn leżących po jego stronie  realizację przedmiotu Umowy</w:t>
      </w:r>
      <w:r>
        <w:rPr>
          <w:rFonts w:ascii="Times New Roman" w:hAnsi="Times New Roman" w:cs="Times New Roman"/>
        </w:rPr>
        <w:br/>
        <w:t xml:space="preserve"> i przerwa ta trwa co najmniej 10 dni – w terminie 30 dni od dnia stwierdzenia przez Zamawiającego danej okoliczności;</w:t>
      </w:r>
    </w:p>
    <w:p w14:paraId="4E973663" w14:textId="77777777" w:rsidR="00750827" w:rsidRDefault="00000000">
      <w:pPr>
        <w:pStyle w:val="Akapitzlist"/>
        <w:numPr>
          <w:ilvl w:val="0"/>
          <w:numId w:val="14"/>
        </w:numPr>
        <w:spacing w:after="0" w:line="240" w:lineRule="auto"/>
        <w:ind w:left="567" w:hanging="283"/>
        <w:jc w:val="both"/>
        <w:rPr>
          <w:rFonts w:ascii="Times New Roman" w:hAnsi="Times New Roman" w:cs="Times New Roman"/>
        </w:rPr>
      </w:pPr>
      <w:r>
        <w:rPr>
          <w:rFonts w:ascii="Times New Roman" w:hAnsi="Times New Roman" w:cs="Times New Roman"/>
        </w:rPr>
        <w:t xml:space="preserve">wystąpi istotna zmiana okoliczności powodująca, że wykonanie Umowy nie leży w interesie publicznym, czego nie można było przewidzieć w chwili zawarcia umowy – odstąpienie od Umowy w tym przypadku może nastąpić w terminie 30 dni od powzięcia wiadomości </w:t>
      </w:r>
      <w:r>
        <w:rPr>
          <w:rFonts w:ascii="Times New Roman" w:hAnsi="Times New Roman" w:cs="Times New Roman"/>
        </w:rPr>
        <w:br/>
        <w:t>o powyższych okolicznościach  (w takim wypadku Wykonawca może żądać jedynie wynagrodzenia należnego mu z tytułu wykonania części Umowy);</w:t>
      </w:r>
    </w:p>
    <w:p w14:paraId="1A0E5AB2" w14:textId="77777777" w:rsidR="00750827" w:rsidRDefault="00000000">
      <w:pPr>
        <w:pStyle w:val="Akapitzlist"/>
        <w:numPr>
          <w:ilvl w:val="0"/>
          <w:numId w:val="14"/>
        </w:numPr>
        <w:spacing w:after="0" w:line="240" w:lineRule="auto"/>
        <w:ind w:left="567" w:hanging="283"/>
        <w:jc w:val="both"/>
        <w:rPr>
          <w:rFonts w:ascii="Times New Roman" w:hAnsi="Times New Roman" w:cs="Times New Roman"/>
        </w:rPr>
      </w:pPr>
      <w:r>
        <w:rPr>
          <w:rFonts w:ascii="Times New Roman" w:hAnsi="Times New Roman" w:cs="Times New Roman"/>
        </w:rPr>
        <w:t>Wykonawca realizuje roboty przewidziane niniejszą Umową w sposób niezgodny z niniejszą Umową, dokumentacją projektową, specyfikacjami technicznymi lub wskazaniami Zamawiającego - w terminie 30 dni od bezskutecznego upływu terminu wyznaczonego przez Zamawiającego do prawidłowego wykonywania umowy;</w:t>
      </w:r>
    </w:p>
    <w:p w14:paraId="33BA1344" w14:textId="77777777" w:rsidR="00750827" w:rsidRDefault="00000000">
      <w:pPr>
        <w:pStyle w:val="Akapitzlist"/>
        <w:numPr>
          <w:ilvl w:val="0"/>
          <w:numId w:val="14"/>
        </w:numPr>
        <w:spacing w:after="0" w:line="240" w:lineRule="auto"/>
        <w:ind w:left="567" w:hanging="283"/>
        <w:jc w:val="both"/>
        <w:rPr>
          <w:rFonts w:ascii="Times New Roman" w:hAnsi="Times New Roman" w:cs="Times New Roman"/>
        </w:rPr>
      </w:pPr>
      <w:r>
        <w:rPr>
          <w:rFonts w:ascii="Times New Roman" w:hAnsi="Times New Roman" w:cs="Times New Roman"/>
        </w:rPr>
        <w:t>zostanie wydany nakaz zajęcia majątku Wykonawcy w zakresie uniemożliwiającym/ utrudniającym wykonania Umowy - w terminie 30 dni od dnia powzięcia informacji o wystąpieniu danej okoliczności.</w:t>
      </w:r>
    </w:p>
    <w:p w14:paraId="0481DED0" w14:textId="77777777" w:rsidR="00750827" w:rsidRDefault="00000000">
      <w:pPr>
        <w:pStyle w:val="Akapitzlist"/>
        <w:numPr>
          <w:ilvl w:val="0"/>
          <w:numId w:val="13"/>
        </w:numPr>
        <w:spacing w:after="0" w:line="240" w:lineRule="auto"/>
        <w:ind w:left="284" w:hanging="284"/>
        <w:jc w:val="both"/>
        <w:rPr>
          <w:rFonts w:ascii="Times New Roman" w:hAnsi="Times New Roman" w:cs="Times New Roman"/>
        </w:rPr>
      </w:pPr>
      <w:r>
        <w:rPr>
          <w:rFonts w:ascii="Times New Roman" w:hAnsi="Times New Roman" w:cs="Times New Roman"/>
        </w:rPr>
        <w:t>Odstąpienie od umowy, o którym mowa w ust. 1, powinno nastąpić w formie pisemnej pod rygorem nieważności takiego oświadczenia i powinno zawierać uzasadnienie.</w:t>
      </w:r>
    </w:p>
    <w:p w14:paraId="054D9381" w14:textId="77777777" w:rsidR="00750827" w:rsidRDefault="00000000">
      <w:pPr>
        <w:pStyle w:val="Akapitzlist"/>
        <w:numPr>
          <w:ilvl w:val="0"/>
          <w:numId w:val="13"/>
        </w:numPr>
        <w:spacing w:after="0" w:line="240" w:lineRule="auto"/>
        <w:ind w:left="284" w:hanging="284"/>
        <w:jc w:val="both"/>
        <w:rPr>
          <w:rFonts w:ascii="Times New Roman" w:hAnsi="Times New Roman" w:cs="Times New Roman"/>
        </w:rPr>
      </w:pPr>
      <w:r>
        <w:rPr>
          <w:rFonts w:ascii="Times New Roman" w:hAnsi="Times New Roman" w:cs="Times New Roman"/>
        </w:rPr>
        <w:t>W wypadku odstąpienia od umowy strony obciążają następujące obowiązki:</w:t>
      </w:r>
    </w:p>
    <w:p w14:paraId="0C206959" w14:textId="77777777" w:rsidR="00750827" w:rsidRDefault="00000000">
      <w:pPr>
        <w:pStyle w:val="Akapitzlist"/>
        <w:numPr>
          <w:ilvl w:val="0"/>
          <w:numId w:val="15"/>
        </w:numPr>
        <w:spacing w:after="0" w:line="240" w:lineRule="auto"/>
        <w:ind w:left="567" w:hanging="283"/>
        <w:jc w:val="both"/>
        <w:rPr>
          <w:rFonts w:ascii="Times New Roman" w:hAnsi="Times New Roman" w:cs="Times New Roman"/>
        </w:rPr>
      </w:pPr>
      <w:r>
        <w:rPr>
          <w:rFonts w:ascii="Times New Roman" w:hAnsi="Times New Roman" w:cs="Times New Roman"/>
        </w:rPr>
        <w:t>Wykonawca zabezpieczy przerwane roboty w zakresie obustronnie uzgodnionym na koszt tej strony, z której to winy nastąpiło odstąpienie od Umowy;</w:t>
      </w:r>
    </w:p>
    <w:p w14:paraId="5276389F" w14:textId="77777777" w:rsidR="00750827" w:rsidRDefault="00000000">
      <w:pPr>
        <w:pStyle w:val="Akapitzlist"/>
        <w:numPr>
          <w:ilvl w:val="0"/>
          <w:numId w:val="15"/>
        </w:numPr>
        <w:spacing w:after="0" w:line="240" w:lineRule="auto"/>
        <w:ind w:left="567" w:hanging="283"/>
        <w:jc w:val="both"/>
        <w:rPr>
          <w:rFonts w:ascii="Times New Roman" w:hAnsi="Times New Roman" w:cs="Times New Roman"/>
        </w:rPr>
      </w:pPr>
      <w:r>
        <w:rPr>
          <w:rFonts w:ascii="Times New Roman" w:hAnsi="Times New Roman" w:cs="Times New Roman"/>
        </w:rPr>
        <w:t>Wykonawca zgłosi do dokonania przez Zamawiającego odbioru robót przerwanych, jeżeli odstąpienie od Umowy nastąpiło z przyczyn, za które Wykonawca nie odpowiada;</w:t>
      </w:r>
    </w:p>
    <w:p w14:paraId="1C671BEF" w14:textId="77777777" w:rsidR="00750827" w:rsidRDefault="00000000">
      <w:pPr>
        <w:pStyle w:val="Akapitzlist"/>
        <w:numPr>
          <w:ilvl w:val="0"/>
          <w:numId w:val="15"/>
        </w:numPr>
        <w:spacing w:after="0" w:line="240" w:lineRule="auto"/>
        <w:ind w:left="567" w:hanging="283"/>
        <w:jc w:val="both"/>
        <w:rPr>
          <w:rFonts w:ascii="Times New Roman" w:hAnsi="Times New Roman" w:cs="Times New Roman"/>
        </w:rPr>
      </w:pPr>
      <w:r>
        <w:rPr>
          <w:rFonts w:ascii="Times New Roman" w:hAnsi="Times New Roman" w:cs="Times New Roman"/>
        </w:rPr>
        <w:t xml:space="preserve">w terminie 10 dni od daty zgłoszenia, o którym mowa powyżej, Wykonawca przy udziale Zamawiającego sporządzi szczegółowy protokół inwentaryzacji robót w toku wraz </w:t>
      </w:r>
      <w:r>
        <w:rPr>
          <w:rFonts w:ascii="Times New Roman" w:hAnsi="Times New Roman" w:cs="Times New Roman"/>
        </w:rPr>
        <w:br/>
        <w:t>z zestawieniem wartości wykonanych robót według stanu na dzień odstąpienia; protokół inwentaryzacji robót w toku stanowić będzie podstawę do wystawienia faktury VAT przez Wykonawcę;</w:t>
      </w:r>
    </w:p>
    <w:p w14:paraId="3AA75014" w14:textId="77777777" w:rsidR="00750827" w:rsidRDefault="00000000">
      <w:pPr>
        <w:pStyle w:val="Akapitzlist"/>
        <w:numPr>
          <w:ilvl w:val="0"/>
          <w:numId w:val="15"/>
        </w:numPr>
        <w:spacing w:after="0" w:line="240" w:lineRule="auto"/>
        <w:ind w:left="567" w:hanging="283"/>
        <w:jc w:val="both"/>
        <w:rPr>
          <w:rFonts w:ascii="Times New Roman" w:hAnsi="Times New Roman" w:cs="Times New Roman"/>
        </w:rPr>
      </w:pPr>
      <w:r>
        <w:rPr>
          <w:rFonts w:ascii="Times New Roman" w:hAnsi="Times New Roman" w:cs="Times New Roman"/>
        </w:rPr>
        <w:t>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w:t>
      </w:r>
    </w:p>
    <w:p w14:paraId="3FB7E835" w14:textId="77777777" w:rsidR="00750827" w:rsidRDefault="00000000">
      <w:pPr>
        <w:pStyle w:val="Akapitzlist"/>
        <w:numPr>
          <w:ilvl w:val="0"/>
          <w:numId w:val="13"/>
        </w:numPr>
        <w:spacing w:after="0" w:line="240" w:lineRule="auto"/>
        <w:ind w:left="284" w:hanging="284"/>
        <w:jc w:val="both"/>
        <w:rPr>
          <w:rFonts w:ascii="Times New Roman" w:hAnsi="Times New Roman" w:cs="Times New Roman"/>
        </w:rPr>
      </w:pPr>
      <w:r>
        <w:rPr>
          <w:rFonts w:ascii="Times New Roman" w:hAnsi="Times New Roman" w:cs="Times New Roman"/>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lub powierzyć poprawienie lub dalsze wykonanie przedmiotu Umowy innemu podmiotowi na koszt i ryzyko Wykonawcy.</w:t>
      </w:r>
    </w:p>
    <w:p w14:paraId="0D540409" w14:textId="77777777" w:rsidR="00750827" w:rsidRDefault="00750827">
      <w:pPr>
        <w:spacing w:after="0" w:line="276" w:lineRule="auto"/>
        <w:jc w:val="both"/>
        <w:rPr>
          <w:rFonts w:ascii="Times New Roman" w:hAnsi="Times New Roman" w:cs="Times New Roman"/>
        </w:rPr>
      </w:pPr>
    </w:p>
    <w:p w14:paraId="6B2B8B62" w14:textId="77777777" w:rsidR="00750827" w:rsidRDefault="00000000">
      <w:pPr>
        <w:spacing w:after="0" w:line="240" w:lineRule="auto"/>
        <w:jc w:val="center"/>
        <w:rPr>
          <w:rFonts w:ascii="Times New Roman" w:hAnsi="Times New Roman" w:cs="Times New Roman"/>
          <w:b/>
          <w:bCs/>
        </w:rPr>
      </w:pPr>
      <w:r>
        <w:rPr>
          <w:rFonts w:ascii="Times New Roman" w:hAnsi="Times New Roman" w:cs="Times New Roman"/>
          <w:b/>
          <w:bCs/>
        </w:rPr>
        <w:t>§ 14</w:t>
      </w:r>
    </w:p>
    <w:p w14:paraId="008F1EB3" w14:textId="77777777" w:rsidR="00750827" w:rsidRDefault="00000000">
      <w:pPr>
        <w:spacing w:after="0" w:line="240" w:lineRule="auto"/>
        <w:jc w:val="center"/>
        <w:rPr>
          <w:rFonts w:ascii="Times New Roman" w:hAnsi="Times New Roman" w:cs="Times New Roman"/>
          <w:b/>
          <w:bCs/>
        </w:rPr>
      </w:pPr>
      <w:r>
        <w:rPr>
          <w:rFonts w:ascii="Times New Roman" w:hAnsi="Times New Roman" w:cs="Times New Roman"/>
          <w:b/>
          <w:bCs/>
        </w:rPr>
        <w:t>Podwykonawcy</w:t>
      </w:r>
    </w:p>
    <w:p w14:paraId="0D996251" w14:textId="77777777" w:rsidR="00750827" w:rsidRDefault="00000000">
      <w:pPr>
        <w:pStyle w:val="Akapitzlist"/>
        <w:numPr>
          <w:ilvl w:val="0"/>
          <w:numId w:val="16"/>
        </w:numPr>
        <w:spacing w:after="0" w:line="240" w:lineRule="auto"/>
        <w:ind w:left="284" w:hanging="284"/>
        <w:jc w:val="both"/>
        <w:rPr>
          <w:rFonts w:ascii="Times New Roman" w:hAnsi="Times New Roman" w:cs="Times New Roman"/>
          <w:b/>
          <w:bCs/>
        </w:rPr>
      </w:pPr>
      <w:r>
        <w:rPr>
          <w:rFonts w:ascii="Times New Roman" w:hAnsi="Times New Roman" w:cs="Times New Roman"/>
        </w:rPr>
        <w:t>Wykonawca może skorzystać z pomocy podwykonawców, zgodnie z zasadami określonymi poniżej:</w:t>
      </w:r>
    </w:p>
    <w:p w14:paraId="505D7420" w14:textId="77777777" w:rsidR="00750827" w:rsidRDefault="00000000">
      <w:pPr>
        <w:pStyle w:val="Akapitzlist"/>
        <w:numPr>
          <w:ilvl w:val="0"/>
          <w:numId w:val="17"/>
        </w:numPr>
        <w:spacing w:after="0" w:line="240" w:lineRule="auto"/>
        <w:ind w:left="567" w:hanging="283"/>
        <w:jc w:val="both"/>
        <w:rPr>
          <w:rFonts w:ascii="Times New Roman" w:hAnsi="Times New Roman" w:cs="Times New Roman"/>
          <w:b/>
          <w:bCs/>
        </w:rPr>
      </w:pPr>
      <w:r>
        <w:rPr>
          <w:rFonts w:ascii="Times New Roman" w:hAnsi="Times New Roman" w:cs="Times New Roman"/>
        </w:rPr>
        <w:t>Wykonawca we własnym zakresie powierza roboty podwykonawcom,</w:t>
      </w:r>
    </w:p>
    <w:p w14:paraId="2C3CC588" w14:textId="77777777" w:rsidR="00750827" w:rsidRDefault="00000000">
      <w:pPr>
        <w:pStyle w:val="Akapitzlist"/>
        <w:numPr>
          <w:ilvl w:val="0"/>
          <w:numId w:val="17"/>
        </w:numPr>
        <w:spacing w:after="0" w:line="240" w:lineRule="auto"/>
        <w:ind w:left="567" w:hanging="283"/>
        <w:jc w:val="both"/>
        <w:rPr>
          <w:rFonts w:ascii="Times New Roman" w:hAnsi="Times New Roman" w:cs="Times New Roman"/>
          <w:b/>
          <w:bCs/>
        </w:rPr>
      </w:pPr>
      <w:r>
        <w:rPr>
          <w:rFonts w:ascii="Times New Roman" w:hAnsi="Times New Roman" w:cs="Times New Roman"/>
        </w:rPr>
        <w:t>Wykonawca jest odpowiedzialny za działania lub zaniechania podwykonawcy lub dalszego podwykonawcy, jego przedstawiciela lub pracowników, jak za własne działania lub zaniechania,</w:t>
      </w:r>
    </w:p>
    <w:p w14:paraId="3272C2BB" w14:textId="77777777" w:rsidR="00750827" w:rsidRDefault="00000000">
      <w:pPr>
        <w:pStyle w:val="Akapitzlist"/>
        <w:numPr>
          <w:ilvl w:val="0"/>
          <w:numId w:val="17"/>
        </w:numPr>
        <w:spacing w:after="0" w:line="240" w:lineRule="auto"/>
        <w:ind w:left="567" w:hanging="283"/>
        <w:jc w:val="both"/>
        <w:rPr>
          <w:rFonts w:ascii="Times New Roman" w:hAnsi="Times New Roman" w:cs="Times New Roman"/>
          <w:b/>
          <w:bCs/>
        </w:rPr>
      </w:pPr>
      <w:r>
        <w:rPr>
          <w:rFonts w:ascii="Times New Roman" w:hAnsi="Times New Roman" w:cs="Times New Roman"/>
        </w:rPr>
        <w:t>Wykonawca ponosi pełną odpowiedzialność za szkody powstałe przy wykonywaniu przedmiotu zamówienia, wynikające z działań i zaniechań podwykonawcy oraz jego pracowników lub osób współpracujących w wykonywaniu części przedmiotu zamówienia powierzonej podwykonawcy, lub dalszemu podwykonawcy,</w:t>
      </w:r>
    </w:p>
    <w:p w14:paraId="77A54EFB" w14:textId="77777777" w:rsidR="00750827" w:rsidRDefault="00000000">
      <w:pPr>
        <w:pStyle w:val="Akapitzlist"/>
        <w:numPr>
          <w:ilvl w:val="0"/>
          <w:numId w:val="17"/>
        </w:numPr>
        <w:spacing w:after="0" w:line="240" w:lineRule="auto"/>
        <w:ind w:left="567" w:hanging="283"/>
        <w:jc w:val="both"/>
        <w:rPr>
          <w:rFonts w:ascii="Times New Roman" w:hAnsi="Times New Roman" w:cs="Times New Roman"/>
          <w:b/>
          <w:bCs/>
        </w:rPr>
      </w:pPr>
      <w:r>
        <w:rPr>
          <w:rFonts w:ascii="Times New Roman" w:hAnsi="Times New Roman" w:cs="Times New Roman"/>
        </w:rPr>
        <w:t>Wykonywanie prac objętych przedmiotem Umowy w podwykonawstwie nie zwalnia Wykonawcy od odpowiedzialności i zobowiązań wynikających z warunków zawartej Umowy,</w:t>
      </w:r>
    </w:p>
    <w:p w14:paraId="1BD3E53A" w14:textId="77777777" w:rsidR="00750827" w:rsidRDefault="00000000">
      <w:pPr>
        <w:pStyle w:val="Akapitzlist"/>
        <w:numPr>
          <w:ilvl w:val="0"/>
          <w:numId w:val="17"/>
        </w:numPr>
        <w:spacing w:after="0" w:line="240" w:lineRule="auto"/>
        <w:ind w:left="567" w:hanging="283"/>
        <w:jc w:val="both"/>
        <w:rPr>
          <w:rFonts w:ascii="Times New Roman" w:hAnsi="Times New Roman" w:cs="Times New Roman"/>
          <w:b/>
          <w:bCs/>
        </w:rPr>
      </w:pPr>
      <w:r>
        <w:rPr>
          <w:rFonts w:ascii="Times New Roman" w:hAnsi="Times New Roman" w:cs="Times New Roman"/>
        </w:rPr>
        <w:t>Wykonawca bezwzględnie zapewni, w umowach z podwykonawcami, aby suma wynagrodzeń ustalona w nich za zakres prac wykonywanych w podwykonawstwie nie przekroczyła wynagrodzenia przypadającego za ten zakres prac w jego ofercie.</w:t>
      </w:r>
    </w:p>
    <w:p w14:paraId="2B0DA73B" w14:textId="77777777" w:rsidR="00750827" w:rsidRDefault="00000000">
      <w:pPr>
        <w:pStyle w:val="Akapitzlist"/>
        <w:numPr>
          <w:ilvl w:val="0"/>
          <w:numId w:val="16"/>
        </w:numPr>
        <w:spacing w:after="0" w:line="240" w:lineRule="auto"/>
        <w:ind w:left="284" w:hanging="284"/>
        <w:jc w:val="both"/>
        <w:rPr>
          <w:rFonts w:ascii="Times New Roman" w:hAnsi="Times New Roman" w:cs="Times New Roman"/>
        </w:rPr>
      </w:pPr>
      <w:r>
        <w:rPr>
          <w:rFonts w:ascii="Times New Roman" w:hAnsi="Times New Roman" w:cs="Times New Roman"/>
        </w:rPr>
        <w:t xml:space="preserve">Wykonawca, podwykonawca lub dalszy podwykonawca zamówienia na roboty budowlane zamierzający zawrzeć umowę o podwykonawstwo, której przedmiotem są roboty budowlane, jest </w:t>
      </w:r>
      <w:r>
        <w:rPr>
          <w:rFonts w:ascii="Times New Roman" w:hAnsi="Times New Roman" w:cs="Times New Roman"/>
        </w:rPr>
        <w:lastRenderedPageBreak/>
        <w:t>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wg poniższych wymagań:</w:t>
      </w:r>
    </w:p>
    <w:p w14:paraId="45D54F03" w14:textId="77777777" w:rsidR="00750827" w:rsidRDefault="00000000">
      <w:pPr>
        <w:pStyle w:val="Akapitzlist"/>
        <w:numPr>
          <w:ilvl w:val="0"/>
          <w:numId w:val="18"/>
        </w:numPr>
        <w:spacing w:after="0" w:line="240" w:lineRule="auto"/>
        <w:ind w:left="567" w:hanging="283"/>
        <w:jc w:val="both"/>
        <w:rPr>
          <w:rFonts w:ascii="Times New Roman" w:hAnsi="Times New Roman" w:cs="Times New Roman"/>
        </w:rPr>
      </w:pPr>
      <w:r>
        <w:rPr>
          <w:rFonts w:ascii="Times New Roman" w:hAnsi="Times New Roman" w:cs="Times New Roman"/>
        </w:rPr>
        <w:t xml:space="preserve">Wykonawca będzie zobowiązany przedłożyć Zamawiającemu projekt umowy o </w:t>
      </w:r>
      <w:proofErr w:type="spellStart"/>
      <w:r>
        <w:rPr>
          <w:rFonts w:ascii="Times New Roman" w:hAnsi="Times New Roman" w:cs="Times New Roman"/>
        </w:rPr>
        <w:t>podwyko-nawstwo</w:t>
      </w:r>
      <w:proofErr w:type="spellEnd"/>
      <w:r>
        <w:rPr>
          <w:rFonts w:ascii="Times New Roman" w:hAnsi="Times New Roman" w:cs="Times New Roman"/>
        </w:rPr>
        <w:t xml:space="preserve"> lub dalsze podwykonawstwo, której przedmiotem są roboty budowlane, a także projekt jej zmian, jeżeli takie nastąpią,</w:t>
      </w:r>
    </w:p>
    <w:p w14:paraId="2344F1FF" w14:textId="77777777" w:rsidR="00750827" w:rsidRDefault="00000000">
      <w:pPr>
        <w:pStyle w:val="Akapitzlist"/>
        <w:numPr>
          <w:ilvl w:val="0"/>
          <w:numId w:val="18"/>
        </w:numPr>
        <w:spacing w:after="0" w:line="240" w:lineRule="auto"/>
        <w:ind w:left="567" w:hanging="283"/>
        <w:jc w:val="both"/>
        <w:rPr>
          <w:rFonts w:ascii="Times New Roman" w:hAnsi="Times New Roman" w:cs="Times New Roman"/>
        </w:rPr>
      </w:pPr>
      <w:r>
        <w:rPr>
          <w:rFonts w:ascii="Times New Roman" w:hAnsi="Times New Roman" w:cs="Times New Roman"/>
        </w:rPr>
        <w:t>Zamawiający, w terminie do 5 dni roboczych od daty złożenia Zamawiającemu projektu umowy o podwykonawstwo, zgłasza pisemne zastrzeżenia do projektu umowy o podwykonawstwo, której przedmiotem są roboty budowlane w przypadku gdy:</w:t>
      </w:r>
    </w:p>
    <w:p w14:paraId="27047730" w14:textId="77777777" w:rsidR="00750827" w:rsidRDefault="00000000">
      <w:pPr>
        <w:pStyle w:val="Akapitzlist"/>
        <w:numPr>
          <w:ilvl w:val="0"/>
          <w:numId w:val="19"/>
        </w:numPr>
        <w:spacing w:after="0" w:line="240" w:lineRule="auto"/>
        <w:ind w:left="851" w:hanging="284"/>
        <w:jc w:val="both"/>
        <w:rPr>
          <w:rFonts w:ascii="Times New Roman" w:hAnsi="Times New Roman" w:cs="Times New Roman"/>
        </w:rPr>
      </w:pPr>
      <w:r>
        <w:rPr>
          <w:rFonts w:ascii="Times New Roman" w:hAnsi="Times New Roman" w:cs="Times New Roman"/>
        </w:rPr>
        <w:t>nie spełnia wymagań określonych w Specyfikacji Warunków Zamówienia,</w:t>
      </w:r>
    </w:p>
    <w:p w14:paraId="715D4513" w14:textId="77777777" w:rsidR="00750827" w:rsidRDefault="00000000">
      <w:pPr>
        <w:pStyle w:val="Akapitzlist"/>
        <w:numPr>
          <w:ilvl w:val="0"/>
          <w:numId w:val="19"/>
        </w:numPr>
        <w:spacing w:after="0" w:line="240" w:lineRule="auto"/>
        <w:ind w:left="851" w:hanging="284"/>
        <w:jc w:val="both"/>
        <w:rPr>
          <w:rFonts w:ascii="Times New Roman" w:hAnsi="Times New Roman" w:cs="Times New Roman"/>
        </w:rPr>
      </w:pPr>
      <w:r>
        <w:rPr>
          <w:rFonts w:ascii="Times New Roman" w:hAnsi="Times New Roman" w:cs="Times New Roman"/>
        </w:rPr>
        <w:t xml:space="preserve">zawiera postanowienia kształtujące prawa i obowiązki podwykonawcy w zakresie kar umownych oraz postanowienia dotyczące warunków wypłaty wynagrodzenia, które są dla podwykonawcy mniej korzystne niż prawa i obowiązki Wykonawcy ukształtowane postanowieniami umowy zawartej między Zamawiającym a Wykonawcą. </w:t>
      </w:r>
    </w:p>
    <w:p w14:paraId="222FE589" w14:textId="77777777" w:rsidR="00750827" w:rsidRDefault="00000000">
      <w:pPr>
        <w:pStyle w:val="Akapitzlist"/>
        <w:numPr>
          <w:ilvl w:val="0"/>
          <w:numId w:val="18"/>
        </w:numPr>
        <w:spacing w:after="0" w:line="240" w:lineRule="auto"/>
        <w:ind w:left="567" w:hanging="283"/>
        <w:jc w:val="both"/>
        <w:rPr>
          <w:rFonts w:ascii="Times New Roman" w:hAnsi="Times New Roman" w:cs="Times New Roman"/>
        </w:rPr>
      </w:pPr>
      <w:r>
        <w:rPr>
          <w:rFonts w:ascii="Times New Roman" w:hAnsi="Times New Roman" w:cs="Times New Roman"/>
        </w:rPr>
        <w:t>jeżeli Zamawiający w terminie 5 dni od przedłożenia mu projektu umowy z podwykonawcą nie zgłosi na piśmie zastrzeżeń, uważa się, że wyraził zgodę na zawarcie umowy, na warunkach określonych w projekcie umowy,</w:t>
      </w:r>
    </w:p>
    <w:p w14:paraId="22858785" w14:textId="77777777" w:rsidR="00750827" w:rsidRDefault="00000000">
      <w:pPr>
        <w:pStyle w:val="Akapitzlist"/>
        <w:numPr>
          <w:ilvl w:val="0"/>
          <w:numId w:val="18"/>
        </w:numPr>
        <w:spacing w:after="0" w:line="240" w:lineRule="auto"/>
        <w:ind w:left="567" w:hanging="283"/>
        <w:jc w:val="both"/>
        <w:rPr>
          <w:rFonts w:ascii="Times New Roman" w:hAnsi="Times New Roman" w:cs="Times New Roman"/>
        </w:rPr>
      </w:pPr>
      <w:r>
        <w:rPr>
          <w:rFonts w:ascii="Times New Roman" w:hAnsi="Times New Roman" w:cs="Times New Roman"/>
        </w:rPr>
        <w:t>po uzyskaniu zgody Zamawiającego na zawarcie umowy z podwykonawcą lub po bezskutecznym upływie terminu na zgłoszenie przez Zamawiającego zastrzeżeń do projektu umowy, Wykonawca, podwykonawca lub dalszy podwykonawca zamówienia na roboty budowlane przedkłada Zamawiającemu poświadczoną za zgodność z oryginałem kopię zawartej umowy o podwykonawstwo, której przedmiotem są roboty budowlane, w terminie, najpóźniej na 7 dni przed rozpoczęciem wykonywania robót przez podwykonawcę,</w:t>
      </w:r>
    </w:p>
    <w:p w14:paraId="77ACCF7B" w14:textId="77777777" w:rsidR="00750827" w:rsidRDefault="00000000">
      <w:pPr>
        <w:pStyle w:val="Akapitzlist"/>
        <w:numPr>
          <w:ilvl w:val="0"/>
          <w:numId w:val="18"/>
        </w:numPr>
        <w:spacing w:after="0" w:line="240" w:lineRule="auto"/>
        <w:ind w:left="567" w:hanging="283"/>
        <w:jc w:val="both"/>
        <w:rPr>
          <w:rFonts w:ascii="Times New Roman" w:hAnsi="Times New Roman" w:cs="Times New Roman"/>
        </w:rPr>
      </w:pPr>
      <w:r>
        <w:rPr>
          <w:rFonts w:ascii="Times New Roman" w:hAnsi="Times New Roman" w:cs="Times New Roman"/>
        </w:rPr>
        <w:t xml:space="preserve">Zamawiający, w terminie do 7 dni od daty złożenia zamawiającemu poświadczonej za zgodność z oryginałem kopii umowy o podwykonawstwo, zgłasza pisemny sprzeciw do umowy </w:t>
      </w:r>
      <w:r>
        <w:rPr>
          <w:rFonts w:ascii="Times New Roman" w:hAnsi="Times New Roman" w:cs="Times New Roman"/>
        </w:rPr>
        <w:br/>
        <w:t xml:space="preserve">o podwykonawstwo lub dalsze podwykonawstwo, której przedmiotem są roboty budowlane, </w:t>
      </w:r>
      <w:r>
        <w:rPr>
          <w:rFonts w:ascii="Times New Roman" w:hAnsi="Times New Roman" w:cs="Times New Roman"/>
        </w:rPr>
        <w:br/>
        <w:t>w przypadkach, o których mowa w pkt 2,</w:t>
      </w:r>
    </w:p>
    <w:p w14:paraId="3BA09D8A" w14:textId="77777777" w:rsidR="00750827" w:rsidRDefault="00000000">
      <w:pPr>
        <w:pStyle w:val="Akapitzlist"/>
        <w:numPr>
          <w:ilvl w:val="0"/>
          <w:numId w:val="18"/>
        </w:numPr>
        <w:spacing w:after="0" w:line="240" w:lineRule="auto"/>
        <w:ind w:left="567" w:hanging="283"/>
        <w:jc w:val="both"/>
        <w:rPr>
          <w:rFonts w:ascii="Times New Roman" w:hAnsi="Times New Roman" w:cs="Times New Roman"/>
        </w:rPr>
      </w:pPr>
      <w:r>
        <w:rPr>
          <w:rFonts w:ascii="Times New Roman" w:hAnsi="Times New Roman" w:cs="Times New Roman"/>
        </w:rPr>
        <w:t>bez uprzedniej zgody Zamawiającego, Wykonawca nie ma prawa, pod rygorem nieważności, zmienić postanowień umowy z podwykonawcą lub dalszym podwykonawcą,</w:t>
      </w:r>
    </w:p>
    <w:p w14:paraId="1BC89AB7" w14:textId="77777777" w:rsidR="00750827" w:rsidRDefault="00000000">
      <w:pPr>
        <w:pStyle w:val="Akapitzlist"/>
        <w:numPr>
          <w:ilvl w:val="0"/>
          <w:numId w:val="18"/>
        </w:numPr>
        <w:spacing w:after="0" w:line="240" w:lineRule="auto"/>
        <w:ind w:left="567" w:hanging="283"/>
        <w:jc w:val="both"/>
        <w:rPr>
          <w:rFonts w:ascii="Times New Roman" w:hAnsi="Times New Roman" w:cs="Times New Roman"/>
        </w:rPr>
      </w:pPr>
      <w:r>
        <w:rPr>
          <w:rFonts w:ascii="Times New Roman" w:hAnsi="Times New Roman" w:cs="Times New Roman"/>
        </w:rPr>
        <w:t>do zmian umów pomiędzy Wykonawcą a podwykonawcą lub dalszym podwykonawcą stosuje się zasady określone powyżej, mające zastosowanie przy zawieraniu umowy z podwykonawcą,</w:t>
      </w:r>
    </w:p>
    <w:p w14:paraId="79E42150" w14:textId="77777777" w:rsidR="00750827" w:rsidRDefault="00000000">
      <w:pPr>
        <w:pStyle w:val="Akapitzlist"/>
        <w:numPr>
          <w:ilvl w:val="0"/>
          <w:numId w:val="18"/>
        </w:numPr>
        <w:spacing w:after="0" w:line="240" w:lineRule="auto"/>
        <w:ind w:left="567" w:hanging="283"/>
        <w:jc w:val="both"/>
        <w:rPr>
          <w:rFonts w:ascii="Times New Roman" w:hAnsi="Times New Roman" w:cs="Times New Roman"/>
        </w:rPr>
      </w:pPr>
      <w:r>
        <w:rPr>
          <w:rFonts w:ascii="Times New Roman" w:hAnsi="Times New Roman" w:cs="Times New Roman"/>
        </w:rPr>
        <w:t>w przypadku Konsorcjum, umowa z podwykonawcą jest zawierana w imieniu i na rzecz wszystkich uczestników Konsorcjum,</w:t>
      </w:r>
    </w:p>
    <w:p w14:paraId="3FDEFB2A" w14:textId="77777777" w:rsidR="00750827" w:rsidRDefault="00000000">
      <w:pPr>
        <w:pStyle w:val="Akapitzlist"/>
        <w:numPr>
          <w:ilvl w:val="0"/>
          <w:numId w:val="18"/>
        </w:numPr>
        <w:spacing w:after="0" w:line="240" w:lineRule="auto"/>
        <w:ind w:left="567" w:hanging="283"/>
        <w:jc w:val="both"/>
        <w:rPr>
          <w:rFonts w:ascii="Times New Roman" w:hAnsi="Times New Roman" w:cs="Times New Roman"/>
        </w:rPr>
      </w:pPr>
      <w:r>
        <w:rPr>
          <w:rFonts w:ascii="Times New Roman" w:hAnsi="Times New Roman" w:cs="Times New Roman"/>
        </w:rPr>
        <w:t>za prace wykonywane przez podwykonawcę płatności regulować będzie Wykonawca,</w:t>
      </w:r>
    </w:p>
    <w:p w14:paraId="685652E5" w14:textId="77777777" w:rsidR="00750827" w:rsidRDefault="00000000">
      <w:pPr>
        <w:pStyle w:val="Akapitzlist"/>
        <w:numPr>
          <w:ilvl w:val="0"/>
          <w:numId w:val="18"/>
        </w:numPr>
        <w:spacing w:after="0" w:line="240" w:lineRule="auto"/>
        <w:ind w:left="709" w:hanging="425"/>
        <w:jc w:val="both"/>
        <w:rPr>
          <w:rFonts w:ascii="Times New Roman" w:hAnsi="Times New Roman" w:cs="Times New Roman"/>
        </w:rPr>
      </w:pPr>
      <w:r>
        <w:rPr>
          <w:rFonts w:ascii="Times New Roman" w:hAnsi="Times New Roman" w:cs="Times New Roman"/>
        </w:rPr>
        <w:t>wszelkie koszty, w tym odsetki za zwłokę, które w związku z brakiem terminowej zapłaty na rzecz podwykonawcy lub dalszego podwykonawcy poniesie Zamawiający będą obciążały Wykonawcę,</w:t>
      </w:r>
    </w:p>
    <w:p w14:paraId="52B716D3" w14:textId="77777777" w:rsidR="00750827" w:rsidRDefault="00000000">
      <w:pPr>
        <w:pStyle w:val="Akapitzlist"/>
        <w:numPr>
          <w:ilvl w:val="0"/>
          <w:numId w:val="18"/>
        </w:numPr>
        <w:spacing w:after="0" w:line="240" w:lineRule="auto"/>
        <w:ind w:left="709" w:hanging="425"/>
        <w:jc w:val="both"/>
        <w:rPr>
          <w:rFonts w:ascii="Times New Roman" w:hAnsi="Times New Roman" w:cs="Times New Roman"/>
        </w:rPr>
      </w:pPr>
      <w:r>
        <w:rPr>
          <w:rFonts w:ascii="Times New Roman" w:hAnsi="Times New Roman" w:cs="Times New Roman"/>
        </w:rPr>
        <w:t>Wykonawca jest zobowiązany do zapłaty wynagrodzenia podwykonawcy lub dalszemu podwykonawcy w terminach płatności określonych w zaakceptowanej przez Zamawiającego umowie zawartej z podwykonawcą lub dalszym podwykonawcą,</w:t>
      </w:r>
    </w:p>
    <w:p w14:paraId="54F36B40" w14:textId="77777777" w:rsidR="00750827" w:rsidRDefault="00000000">
      <w:pPr>
        <w:pStyle w:val="Akapitzlist"/>
        <w:numPr>
          <w:ilvl w:val="0"/>
          <w:numId w:val="18"/>
        </w:numPr>
        <w:spacing w:after="0" w:line="240" w:lineRule="auto"/>
        <w:ind w:left="709" w:hanging="425"/>
        <w:jc w:val="both"/>
        <w:rPr>
          <w:rFonts w:ascii="Times New Roman" w:hAnsi="Times New Roman" w:cs="Times New Roman"/>
        </w:rPr>
      </w:pPr>
      <w:r>
        <w:rPr>
          <w:rFonts w:ascii="Times New Roman" w:hAnsi="Times New Roman" w:cs="Times New Roman"/>
        </w:rPr>
        <w:t>jeżeli w terminie określonym w umowie z podwykonawcą, na której zawarcie Zamawiający wyraził zgodę, Wykonawca nie zapłaci w całości lub w części wynagrodzenia należnego podwykonawcy lub dalszemu podwykonawcy, to podwykonawca lub dalszy podwykonawca,                  może zwrócić się z pisemnym żądaniem zapłaty wynagrodzenia bezpośrednio do Zamawiającego, z tym zastrzeżeniem, że bezpośrednia zapłata obejmuje wyłącznie należne wynagrodzenie, bez odsetek należnych podwykonawcy lub dalszemu podwykonawcy,</w:t>
      </w:r>
    </w:p>
    <w:p w14:paraId="196664D9" w14:textId="77777777" w:rsidR="00750827" w:rsidRDefault="00000000">
      <w:pPr>
        <w:pStyle w:val="Akapitzlist"/>
        <w:numPr>
          <w:ilvl w:val="0"/>
          <w:numId w:val="18"/>
        </w:numPr>
        <w:spacing w:after="0" w:line="240" w:lineRule="auto"/>
        <w:ind w:left="709" w:hanging="425"/>
        <w:jc w:val="both"/>
        <w:rPr>
          <w:rFonts w:ascii="Times New Roman" w:hAnsi="Times New Roman" w:cs="Times New Roman"/>
        </w:rPr>
      </w:pPr>
      <w:r>
        <w:rPr>
          <w:rFonts w:ascii="Times New Roman" w:hAnsi="Times New Roman" w:cs="Times New Roman"/>
        </w:rPr>
        <w:t>Zamawiający dokonuje bezpośredniej zapłaty wymagalnego wynagrodzenia przysługującego podwykonawcy lub dalszemu podwykonawcy, który zawarł zaakceptowaną przez Zamawiającego umowę o podwykonawstwo, której przedmiotem są roboty budowlane,</w:t>
      </w:r>
      <w:r>
        <w:rPr>
          <w:rFonts w:ascii="Times New Roman" w:hAnsi="Times New Roman" w:cs="Times New Roman"/>
        </w:rPr>
        <w:br/>
        <w:t xml:space="preserve"> w przypadku uchylenia się od obowiązku zapłaty odpowiednio przez wykonawcę, podwykonawcę lub dalszego podwykonawcę zamówienia na roboty budowlane, </w:t>
      </w:r>
      <w:r>
        <w:rPr>
          <w:rFonts w:ascii="Times New Roman" w:hAnsi="Times New Roman" w:cs="Times New Roman"/>
        </w:rPr>
        <w:br/>
        <w:t>z zastrzeżeniem poniższych regulacji</w:t>
      </w:r>
      <w:r>
        <w:t xml:space="preserve"> </w:t>
      </w:r>
      <w:r>
        <w:rPr>
          <w:rFonts w:ascii="Times New Roman" w:hAnsi="Times New Roman" w:cs="Times New Roman"/>
        </w:rPr>
        <w:t xml:space="preserve">lub który zawarł przedłożoną zamawiającemu umowę o podwykonawstwo, której przedmiotem są dostawy lub usługi, w przypadku uchylenia się od </w:t>
      </w:r>
      <w:r>
        <w:rPr>
          <w:rFonts w:ascii="Times New Roman" w:hAnsi="Times New Roman" w:cs="Times New Roman"/>
        </w:rPr>
        <w:lastRenderedPageBreak/>
        <w:t>obowiązku zapłaty odpowiednio przez wykonawcę, podwykonawcę lub dalszego podwykonawcę;</w:t>
      </w:r>
    </w:p>
    <w:p w14:paraId="08379035" w14:textId="77777777" w:rsidR="00750827" w:rsidRDefault="00000000">
      <w:pPr>
        <w:pStyle w:val="Akapitzlist"/>
        <w:numPr>
          <w:ilvl w:val="0"/>
          <w:numId w:val="18"/>
        </w:numPr>
        <w:spacing w:after="0" w:line="240" w:lineRule="auto"/>
        <w:ind w:left="709" w:hanging="425"/>
        <w:jc w:val="both"/>
        <w:rPr>
          <w:rFonts w:ascii="Times New Roman" w:hAnsi="Times New Roman" w:cs="Times New Roman"/>
        </w:rPr>
      </w:pPr>
      <w:r>
        <w:rPr>
          <w:rFonts w:ascii="Times New Roman" w:hAnsi="Times New Roman" w:cs="Times New Roman"/>
        </w:rPr>
        <w:t>wynagrodzenie, o którym mowa w pkt 13), dotyczy wyłącznie należności powstałych po zaakceptowaniu przez Zamawiającego umowy o podwykonawstwo, której przedmiotem są roboty budowlane lub</w:t>
      </w:r>
      <w:r>
        <w:t xml:space="preserve"> </w:t>
      </w:r>
      <w:r>
        <w:rPr>
          <w:rFonts w:ascii="Times New Roman" w:hAnsi="Times New Roman" w:cs="Times New Roman"/>
        </w:rPr>
        <w:t>po przedłożeniu zamawiającemu poświadczonej za zgodność z oryginałem kopii umowy o podwykonawstwo, której przedmiotem są dostawy lub usługi.</w:t>
      </w:r>
    </w:p>
    <w:p w14:paraId="56A3FDA5" w14:textId="77777777" w:rsidR="00750827" w:rsidRDefault="00000000">
      <w:pPr>
        <w:pStyle w:val="Akapitzlist"/>
        <w:numPr>
          <w:ilvl w:val="0"/>
          <w:numId w:val="18"/>
        </w:numPr>
        <w:spacing w:after="0" w:line="240" w:lineRule="auto"/>
        <w:ind w:left="709" w:hanging="425"/>
        <w:jc w:val="both"/>
        <w:rPr>
          <w:rFonts w:ascii="Times New Roman" w:hAnsi="Times New Roman" w:cs="Times New Roman"/>
        </w:rPr>
      </w:pPr>
      <w:r>
        <w:rPr>
          <w:rFonts w:ascii="Times New Roman" w:hAnsi="Times New Roman" w:cs="Times New Roman"/>
        </w:rPr>
        <w:t>przed dokonaniem bezpośredniej zapłaty Zamawiający jest obowiązany umożliwić wykonawcy zgłoszenie pisemnych uwag dotyczących zasadności bezpośredniej zapłaty wynagrodzenia podwykonawcy lub dalszemu podwykonawcy, o których mowa w pkt 13). Zamawiający informuje wykonawcę o terminie zgłaszania uwag, nie krótszym niż 7 dni od dnia doręczenia tej informacji,</w:t>
      </w:r>
    </w:p>
    <w:p w14:paraId="6C468C37" w14:textId="77777777" w:rsidR="00750827" w:rsidRDefault="00000000">
      <w:pPr>
        <w:pStyle w:val="Akapitzlist"/>
        <w:numPr>
          <w:ilvl w:val="0"/>
          <w:numId w:val="18"/>
        </w:numPr>
        <w:spacing w:after="0" w:line="240" w:lineRule="auto"/>
        <w:ind w:left="709" w:hanging="425"/>
        <w:jc w:val="both"/>
        <w:rPr>
          <w:rFonts w:ascii="Times New Roman" w:hAnsi="Times New Roman" w:cs="Times New Roman"/>
        </w:rPr>
      </w:pPr>
      <w:r>
        <w:rPr>
          <w:rFonts w:ascii="Times New Roman" w:hAnsi="Times New Roman" w:cs="Times New Roman"/>
        </w:rPr>
        <w:t>w przypadku zgłoszenia przez Wykonawcę uwag, o których mowa w pkt 15), w terminie wskazanym przez Zamawiającego, Zamawiający może:</w:t>
      </w:r>
    </w:p>
    <w:p w14:paraId="697DFBAF" w14:textId="77777777" w:rsidR="00750827" w:rsidRDefault="00000000">
      <w:pPr>
        <w:pStyle w:val="Akapitzlist"/>
        <w:numPr>
          <w:ilvl w:val="0"/>
          <w:numId w:val="20"/>
        </w:numPr>
        <w:spacing w:after="0" w:line="240" w:lineRule="auto"/>
        <w:ind w:left="851" w:hanging="284"/>
        <w:jc w:val="both"/>
        <w:rPr>
          <w:rFonts w:ascii="Times New Roman" w:hAnsi="Times New Roman" w:cs="Times New Roman"/>
        </w:rPr>
      </w:pPr>
      <w:r>
        <w:rPr>
          <w:rFonts w:ascii="Times New Roman" w:hAnsi="Times New Roman" w:cs="Times New Roman"/>
        </w:rPr>
        <w:t>nie dokonać bezpośredniej zapłaty wynagrodzenia podwykonawcy lub dalszemu podwykonawcy, jeżeli wykonawca wykaże niezasadność takiej zapłaty albo</w:t>
      </w:r>
    </w:p>
    <w:p w14:paraId="212D6362" w14:textId="77777777" w:rsidR="00750827" w:rsidRDefault="00000000">
      <w:pPr>
        <w:pStyle w:val="Akapitzlist"/>
        <w:numPr>
          <w:ilvl w:val="0"/>
          <w:numId w:val="20"/>
        </w:numPr>
        <w:spacing w:after="0" w:line="240" w:lineRule="auto"/>
        <w:ind w:left="851" w:hanging="284"/>
        <w:jc w:val="both"/>
        <w:rPr>
          <w:rFonts w:ascii="Times New Roman" w:hAnsi="Times New Roman" w:cs="Times New Roman"/>
        </w:rPr>
      </w:pPr>
      <w:r>
        <w:rPr>
          <w:rFonts w:ascii="Times New Roman" w:hAnsi="Times New Roman" w:cs="Times New Roma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54A7546" w14:textId="77777777" w:rsidR="00750827" w:rsidRDefault="00000000">
      <w:pPr>
        <w:pStyle w:val="Akapitzlist"/>
        <w:numPr>
          <w:ilvl w:val="0"/>
          <w:numId w:val="20"/>
        </w:numPr>
        <w:spacing w:after="0" w:line="240" w:lineRule="auto"/>
        <w:ind w:left="851" w:hanging="284"/>
        <w:jc w:val="both"/>
        <w:rPr>
          <w:rFonts w:ascii="Times New Roman" w:hAnsi="Times New Roman" w:cs="Times New Roman"/>
        </w:rPr>
      </w:pPr>
      <w:r>
        <w:rPr>
          <w:rFonts w:ascii="Times New Roman" w:hAnsi="Times New Roman" w:cs="Times New Roman"/>
        </w:rPr>
        <w:t>dokonać bezpośredniej zapłaty wynagrodzenia podwykonawcy lub dalszemu podwykonawcy, jeżeli podwykonawca lub dalszy podwykonawca wykaże zasadność takiej zapłaty.</w:t>
      </w:r>
    </w:p>
    <w:p w14:paraId="7481F3FD" w14:textId="77777777" w:rsidR="00750827" w:rsidRDefault="00000000">
      <w:pPr>
        <w:pStyle w:val="Akapitzlist"/>
        <w:numPr>
          <w:ilvl w:val="0"/>
          <w:numId w:val="18"/>
        </w:numPr>
        <w:spacing w:after="0" w:line="240" w:lineRule="auto"/>
        <w:ind w:left="709" w:hanging="425"/>
        <w:jc w:val="both"/>
        <w:rPr>
          <w:rFonts w:ascii="Times New Roman" w:hAnsi="Times New Roman" w:cs="Times New Roman"/>
        </w:rPr>
      </w:pPr>
      <w:r>
        <w:rPr>
          <w:rFonts w:ascii="Times New Roman" w:hAnsi="Times New Roman" w:cs="Times New Roman"/>
        </w:rPr>
        <w:t>Zamawiający dokona bezpośredniej zapłaty wynagrodzenia podwykonawcy lub dalszemu podwykonawcy, jeżeli podwykonawca lub dalszy podwykonawca udokumentuje jego zasadność dokumentami potwierdzającymi należyte wykonanie i odbiór robót, a Wykonawca nie wykaże niezasadności takiej zapłaty,</w:t>
      </w:r>
    </w:p>
    <w:p w14:paraId="387A30E3" w14:textId="77777777" w:rsidR="00750827" w:rsidRDefault="00000000">
      <w:pPr>
        <w:pStyle w:val="Akapitzlist"/>
        <w:numPr>
          <w:ilvl w:val="0"/>
          <w:numId w:val="18"/>
        </w:numPr>
        <w:spacing w:after="0" w:line="240" w:lineRule="auto"/>
        <w:ind w:left="709" w:hanging="425"/>
        <w:jc w:val="both"/>
        <w:rPr>
          <w:rFonts w:ascii="Times New Roman" w:hAnsi="Times New Roman" w:cs="Times New Roman"/>
        </w:rPr>
      </w:pPr>
      <w:r>
        <w:rPr>
          <w:rFonts w:ascii="Times New Roman" w:hAnsi="Times New Roman" w:cs="Times New Roman"/>
        </w:rPr>
        <w:t>kwota należna dla podwykonawcy lub dalszego podwykonawcy, zostanie przekazana przez Zamawiającego po przedstawieniu, pisemnych oświadczeń podwykonawców lub dalszych podwykonawców o całkowitym zaspokojeniu ich roszczeń wypływających z realizacji umowy                   o podwykonawstwo oraz oświadczeń, że nie roszczą sobie praw wobec Zamawiającego co do kwoty należnej za wykonaną część robót,</w:t>
      </w:r>
    </w:p>
    <w:p w14:paraId="42B25798" w14:textId="77777777" w:rsidR="00750827" w:rsidRDefault="00000000">
      <w:pPr>
        <w:pStyle w:val="Akapitzlist"/>
        <w:numPr>
          <w:ilvl w:val="0"/>
          <w:numId w:val="18"/>
        </w:numPr>
        <w:spacing w:after="0" w:line="240" w:lineRule="auto"/>
        <w:ind w:left="709" w:hanging="425"/>
        <w:jc w:val="both"/>
        <w:rPr>
          <w:rFonts w:ascii="Times New Roman" w:hAnsi="Times New Roman" w:cs="Times New Roman"/>
        </w:rPr>
      </w:pPr>
      <w:r>
        <w:rPr>
          <w:rFonts w:ascii="Times New Roman" w:hAnsi="Times New Roman" w:cs="Times New Roman"/>
        </w:rPr>
        <w:t>w przypadku dokonania bezpośredniej zapłaty podwykonawcy lub dalszemu podwykonawcy,                  o której mowa w pkt 13) lub kwoty wynagrodzenia skierowanej do depozytu sądowego, Zamawiający potrąca kwotę wypłaconego wynagrodzenia z wynagrodzenia należnego Wykonawcy,</w:t>
      </w:r>
    </w:p>
    <w:p w14:paraId="4ED747F9" w14:textId="77777777" w:rsidR="00750827" w:rsidRDefault="00000000">
      <w:pPr>
        <w:pStyle w:val="Akapitzlist"/>
        <w:numPr>
          <w:ilvl w:val="0"/>
          <w:numId w:val="18"/>
        </w:numPr>
        <w:spacing w:after="0" w:line="240" w:lineRule="auto"/>
        <w:ind w:left="709" w:hanging="425"/>
        <w:jc w:val="both"/>
        <w:rPr>
          <w:rFonts w:ascii="Times New Roman" w:hAnsi="Times New Roman" w:cs="Times New Roman"/>
        </w:rPr>
      </w:pPr>
      <w:r>
        <w:rPr>
          <w:rFonts w:ascii="Times New Roman" w:hAnsi="Times New Roman" w:cs="Times New Roman"/>
        </w:rPr>
        <w:t>Zamawiający może żądać od Wykonawcy zmiany podwykonawcy lub dalszego podwykonawcy, jeżeli zachodzi uzasadnione podejrzenie, że sprzęt techniczny, osoby</w:t>
      </w:r>
      <w:r>
        <w:rPr>
          <w:rFonts w:ascii="Times New Roman" w:hAnsi="Times New Roman" w:cs="Times New Roman"/>
        </w:rPr>
        <w:br/>
        <w:t xml:space="preserve"> i kwalifikacje, którymi dysponuje podwykonawca lub dalszy podwykonawca nie dają rękojmi należytego i terminowego wykonania powierzonych podwykonawcy lub dalszemu podwykonawcy robót,</w:t>
      </w:r>
    </w:p>
    <w:p w14:paraId="33F0E88F" w14:textId="77777777" w:rsidR="00750827" w:rsidRDefault="00000000">
      <w:pPr>
        <w:pStyle w:val="Akapitzlist"/>
        <w:numPr>
          <w:ilvl w:val="0"/>
          <w:numId w:val="18"/>
        </w:numPr>
        <w:spacing w:after="0" w:line="240" w:lineRule="auto"/>
        <w:ind w:left="709" w:hanging="425"/>
        <w:jc w:val="both"/>
        <w:rPr>
          <w:rFonts w:ascii="Times New Roman" w:hAnsi="Times New Roman" w:cs="Times New Roman"/>
        </w:rPr>
      </w:pPr>
      <w:r>
        <w:rPr>
          <w:rFonts w:ascii="Times New Roman" w:hAnsi="Times New Roman" w:cs="Times New Roman"/>
        </w:rPr>
        <w:t>Zamawiający może żądać natychmiastowego usunięcia przez Wykonawcę podwykonawcy lub dalszego podwykonawcy w przypadku niewypełnienia przez Wykonawcę określonych powyżej obowiązków dotyczących podwykonawstwa,</w:t>
      </w:r>
    </w:p>
    <w:p w14:paraId="3C168C44" w14:textId="77777777" w:rsidR="00750827" w:rsidRDefault="00000000">
      <w:pPr>
        <w:pStyle w:val="Akapitzlist"/>
        <w:numPr>
          <w:ilvl w:val="0"/>
          <w:numId w:val="18"/>
        </w:numPr>
        <w:spacing w:after="0" w:line="240" w:lineRule="auto"/>
        <w:ind w:left="567" w:hanging="283"/>
        <w:jc w:val="both"/>
        <w:rPr>
          <w:rFonts w:ascii="Times New Roman" w:hAnsi="Times New Roman" w:cs="Times New Roman"/>
        </w:rPr>
      </w:pPr>
      <w:r>
        <w:rPr>
          <w:rFonts w:ascii="Times New Roman" w:hAnsi="Times New Roman" w:cs="Times New Roman"/>
        </w:rPr>
        <w:t>zmiana Podwykonawcy nie wymaga zmiany umowy,</w:t>
      </w:r>
    </w:p>
    <w:p w14:paraId="480FF022" w14:textId="77777777" w:rsidR="00750827" w:rsidRDefault="00000000">
      <w:pPr>
        <w:pStyle w:val="Akapitzlist"/>
        <w:numPr>
          <w:ilvl w:val="0"/>
          <w:numId w:val="18"/>
        </w:numPr>
        <w:spacing w:after="0" w:line="240" w:lineRule="auto"/>
        <w:ind w:left="567" w:hanging="283"/>
        <w:jc w:val="both"/>
        <w:rPr>
          <w:rFonts w:ascii="Times New Roman" w:hAnsi="Times New Roman" w:cs="Times New Roman"/>
        </w:rPr>
      </w:pPr>
      <w:r>
        <w:rPr>
          <w:rFonts w:ascii="Times New Roman" w:hAnsi="Times New Roman" w:cs="Times New Roman"/>
        </w:rPr>
        <w:t>powyższe zasady mają zastosowanie do dalszych podwykonawców.</w:t>
      </w:r>
    </w:p>
    <w:p w14:paraId="267C239E" w14:textId="77777777" w:rsidR="00750827" w:rsidRDefault="00000000">
      <w:pPr>
        <w:pStyle w:val="Akapitzlist"/>
        <w:numPr>
          <w:ilvl w:val="0"/>
          <w:numId w:val="18"/>
        </w:numPr>
        <w:spacing w:after="0" w:line="240" w:lineRule="auto"/>
        <w:ind w:left="709" w:hanging="425"/>
        <w:jc w:val="both"/>
        <w:rPr>
          <w:rFonts w:ascii="Times New Roman" w:hAnsi="Times New Roman" w:cs="Times New Roman"/>
        </w:rPr>
      </w:pPr>
      <w:r>
        <w:rPr>
          <w:rFonts w:ascii="Times New Roman" w:hAnsi="Times New Roman" w:cs="Times New Roman"/>
        </w:rPr>
        <w:t xml:space="preserve">w przypadku umów, których przedmiotem są roboty budowlane, wykonawca, podwykonawca lub dalszy podwykonawca przedkłada Zamawiającemu poświadczoną za zgodność </w:t>
      </w:r>
      <w:r>
        <w:rPr>
          <w:rFonts w:ascii="Times New Roman" w:hAnsi="Times New Roman" w:cs="Times New Roman"/>
        </w:rPr>
        <w:br/>
        <w:t xml:space="preserve">z oryginałem kopię zawartej umowy o podwykonawstwo, której przedmiotem są dostawy lub usługi, w terminie 7 dni od dnia jej zawarcia, z wyłączeniem umów o podwykonawstwo </w:t>
      </w:r>
      <w:r>
        <w:rPr>
          <w:rFonts w:ascii="Times New Roman" w:hAnsi="Times New Roman" w:cs="Times New Roman"/>
        </w:rPr>
        <w:br/>
        <w:t xml:space="preserve">o wartości mniejszej niż 0,5 % wartości umowy oraz umów o podwykonawstwo, których przedmiot został wskazany przez Zamawiającego w dokumentach zamówienia. Wyłączenie, </w:t>
      </w:r>
      <w:r>
        <w:rPr>
          <w:rFonts w:ascii="Times New Roman" w:hAnsi="Times New Roman" w:cs="Times New Roman"/>
        </w:rPr>
        <w:br/>
        <w:t xml:space="preserve">o którym mowa w zdaniu pierwszym nie dotyczy umów o podwykonawstwo o wartości większej niż 50 000 złotych. </w:t>
      </w:r>
    </w:p>
    <w:p w14:paraId="036F2105" w14:textId="77777777" w:rsidR="00750827" w:rsidRDefault="00000000">
      <w:pPr>
        <w:pStyle w:val="Akapitzlist"/>
        <w:numPr>
          <w:ilvl w:val="0"/>
          <w:numId w:val="16"/>
        </w:numPr>
        <w:spacing w:after="0" w:line="240" w:lineRule="auto"/>
        <w:ind w:left="284" w:hanging="284"/>
        <w:jc w:val="both"/>
        <w:rPr>
          <w:rFonts w:ascii="Times New Roman" w:hAnsi="Times New Roman" w:cs="Times New Roman"/>
        </w:rPr>
      </w:pPr>
      <w:r>
        <w:rPr>
          <w:rFonts w:ascii="Times New Roman" w:hAnsi="Times New Roman" w:cs="Times New Roman"/>
        </w:rPr>
        <w:t>Zasady zawierania umów o podwykonawstwo z dalszymi podwykonawcami:</w:t>
      </w:r>
    </w:p>
    <w:p w14:paraId="59526E45" w14:textId="77777777" w:rsidR="00750827" w:rsidRDefault="00000000">
      <w:pPr>
        <w:pStyle w:val="Akapitzlist"/>
        <w:numPr>
          <w:ilvl w:val="0"/>
          <w:numId w:val="21"/>
        </w:numPr>
        <w:spacing w:after="0" w:line="240" w:lineRule="auto"/>
        <w:ind w:left="567" w:hanging="283"/>
        <w:jc w:val="both"/>
        <w:rPr>
          <w:rFonts w:ascii="Times New Roman" w:hAnsi="Times New Roman" w:cs="Times New Roman"/>
        </w:rPr>
      </w:pPr>
      <w:r>
        <w:rPr>
          <w:rFonts w:ascii="Times New Roman" w:hAnsi="Times New Roman" w:cs="Times New Roman"/>
        </w:rPr>
        <w:t xml:space="preserve">zgodnie z przepisem art. 437 ust. 1 ustawy Prawo zamówień publicznych, Wykonawca, podwykonawca lub dalszy podwykonawca zamówienia na roboty budowlane zamierzający </w:t>
      </w:r>
      <w:r>
        <w:rPr>
          <w:rFonts w:ascii="Times New Roman" w:hAnsi="Times New Roman" w:cs="Times New Roman"/>
        </w:rPr>
        <w:lastRenderedPageBreak/>
        <w:t>zawrzeć umowę o podwykonawstwo, której przedmiotem są roboty budowlane, będzie zobowiązany, w trakcie realizacji niniejszego zamówienia, do przedkładania Zamawiającemu projektu tej umowy, celem akceptacji przez Zamawiającego, przy czym podwykonawca lub dalszy podwykonawca jest obowiązany dołączyć zgodę Wykonawcy na zawarcie umowy o podwykonawstwo o treści zgodnej z projektem umowy zatwierdzonym przez Zamawiającego,</w:t>
      </w:r>
    </w:p>
    <w:p w14:paraId="4A5D2269" w14:textId="77777777" w:rsidR="00750827" w:rsidRDefault="00000000">
      <w:pPr>
        <w:pStyle w:val="Akapitzlist"/>
        <w:numPr>
          <w:ilvl w:val="0"/>
          <w:numId w:val="21"/>
        </w:numPr>
        <w:spacing w:after="0" w:line="240" w:lineRule="auto"/>
        <w:ind w:left="567" w:hanging="283"/>
        <w:jc w:val="both"/>
        <w:rPr>
          <w:rFonts w:ascii="Times New Roman" w:hAnsi="Times New Roman" w:cs="Times New Roman"/>
        </w:rPr>
      </w:pPr>
      <w:r>
        <w:rPr>
          <w:rFonts w:ascii="Times New Roman" w:hAnsi="Times New Roman" w:cs="Times New Roman"/>
        </w:rPr>
        <w:t xml:space="preserve">Wykonawca będzie również zobowiązany do przedłożenia do wiadomości Zamawiającego,                  w terminie 7 dni od dnia ich zawarcia, poświadczonych za zgodność z oryginałem kopii zawartych umów o podwykonawstwo, których przedmiotem są dostawy lub usługi, </w:t>
      </w:r>
    </w:p>
    <w:p w14:paraId="71FDEBB6" w14:textId="77777777" w:rsidR="00750827" w:rsidRDefault="00000000">
      <w:pPr>
        <w:pStyle w:val="Akapitzlist"/>
        <w:numPr>
          <w:ilvl w:val="0"/>
          <w:numId w:val="21"/>
        </w:numPr>
        <w:spacing w:after="0" w:line="240" w:lineRule="auto"/>
        <w:ind w:left="567" w:hanging="283"/>
        <w:jc w:val="both"/>
        <w:rPr>
          <w:rFonts w:ascii="Times New Roman" w:hAnsi="Times New Roman" w:cs="Times New Roman"/>
        </w:rPr>
      </w:pPr>
      <w:r>
        <w:rPr>
          <w:rFonts w:ascii="Times New Roman" w:hAnsi="Times New Roman" w:cs="Times New Roman"/>
        </w:rPr>
        <w:t xml:space="preserve">do umów zawartych pomiędzy Wykonawcą, podwykonawcą lub dalszym podwykonawcą stosuje się zasady mające zastosowanie przy zawieraniu umowy z podwykonawcą, określone </w:t>
      </w:r>
      <w:r>
        <w:rPr>
          <w:rFonts w:ascii="Times New Roman" w:hAnsi="Times New Roman" w:cs="Times New Roman"/>
        </w:rPr>
        <w:br/>
        <w:t>w ust. 1 i 2 niniejszego paragrafu.</w:t>
      </w:r>
    </w:p>
    <w:p w14:paraId="35488F97" w14:textId="77777777" w:rsidR="00750827" w:rsidRDefault="00000000">
      <w:pPr>
        <w:pStyle w:val="Akapitzlist"/>
        <w:numPr>
          <w:ilvl w:val="0"/>
          <w:numId w:val="16"/>
        </w:numPr>
        <w:spacing w:after="0" w:line="240" w:lineRule="auto"/>
        <w:ind w:left="284" w:hanging="284"/>
        <w:jc w:val="both"/>
        <w:rPr>
          <w:rFonts w:ascii="Times New Roman" w:hAnsi="Times New Roman" w:cs="Times New Roman"/>
        </w:rPr>
      </w:pPr>
      <w:r>
        <w:rPr>
          <w:rFonts w:ascii="Times New Roman" w:hAnsi="Times New Roman" w:cs="Times New Roman"/>
        </w:rPr>
        <w:t>Umowy z podwykonawcami w szczególności powinny zawierać następujące postanowienia:</w:t>
      </w:r>
    </w:p>
    <w:p w14:paraId="3BB9720A" w14:textId="77777777" w:rsidR="00750827" w:rsidRDefault="00000000">
      <w:pPr>
        <w:pStyle w:val="Akapitzlist"/>
        <w:numPr>
          <w:ilvl w:val="0"/>
          <w:numId w:val="22"/>
        </w:numPr>
        <w:spacing w:after="0" w:line="240" w:lineRule="auto"/>
        <w:ind w:left="567" w:hanging="283"/>
        <w:jc w:val="both"/>
        <w:rPr>
          <w:rFonts w:ascii="Times New Roman" w:hAnsi="Times New Roman" w:cs="Times New Roman"/>
        </w:rPr>
      </w:pPr>
      <w:r>
        <w:rPr>
          <w:rFonts w:ascii="Times New Roman" w:hAnsi="Times New Roman" w:cs="Times New Roman"/>
        </w:rPr>
        <w:t>obowiązkowe określenie zakresu rzeczowego robót realizowanego przez podwykonawcę lub dalszego podwykonawcę,</w:t>
      </w:r>
    </w:p>
    <w:p w14:paraId="5458CFD6" w14:textId="77777777" w:rsidR="00750827" w:rsidRDefault="00000000">
      <w:pPr>
        <w:pStyle w:val="Akapitzlist"/>
        <w:numPr>
          <w:ilvl w:val="0"/>
          <w:numId w:val="22"/>
        </w:numPr>
        <w:spacing w:after="0" w:line="240" w:lineRule="auto"/>
        <w:ind w:left="567" w:hanging="283"/>
        <w:jc w:val="both"/>
        <w:rPr>
          <w:rFonts w:ascii="Times New Roman" w:hAnsi="Times New Roman" w:cs="Times New Roman"/>
        </w:rPr>
      </w:pPr>
      <w:r>
        <w:rPr>
          <w:rFonts w:ascii="Times New Roman" w:hAnsi="Times New Roman" w:cs="Times New Roman"/>
        </w:rPr>
        <w:t>wysokość wynagrodzenia podwykonawcy lub dalszego podwykonawcy za zakres robót, jaki wykonują,</w:t>
      </w:r>
    </w:p>
    <w:p w14:paraId="6E2A154A" w14:textId="77777777" w:rsidR="00750827" w:rsidRDefault="00000000">
      <w:pPr>
        <w:pStyle w:val="Akapitzlist"/>
        <w:numPr>
          <w:ilvl w:val="0"/>
          <w:numId w:val="22"/>
        </w:numPr>
        <w:spacing w:after="0" w:line="240" w:lineRule="auto"/>
        <w:ind w:left="567" w:hanging="283"/>
        <w:jc w:val="both"/>
        <w:rPr>
          <w:rFonts w:ascii="Times New Roman" w:hAnsi="Times New Roman" w:cs="Times New Roman"/>
        </w:rPr>
      </w:pPr>
      <w:r>
        <w:rPr>
          <w:rFonts w:ascii="Times New Roman" w:hAnsi="Times New Roman" w:cs="Times New Roman"/>
        </w:rPr>
        <w:t>terminy realizacji oraz zasady dokonywania odbiorów częściowych i odbiorów końcowych przez Wykonawcę i Zamawiającego,</w:t>
      </w:r>
    </w:p>
    <w:p w14:paraId="5F7F9BD6" w14:textId="77777777" w:rsidR="00750827" w:rsidRDefault="00000000">
      <w:pPr>
        <w:pStyle w:val="Akapitzlist"/>
        <w:numPr>
          <w:ilvl w:val="0"/>
          <w:numId w:val="22"/>
        </w:numPr>
        <w:spacing w:after="0" w:line="240" w:lineRule="auto"/>
        <w:ind w:left="567" w:hanging="283"/>
        <w:jc w:val="both"/>
        <w:rPr>
          <w:rFonts w:ascii="Times New Roman" w:hAnsi="Times New Roman" w:cs="Times New Roman"/>
        </w:rPr>
      </w:pPr>
      <w:r>
        <w:rPr>
          <w:rFonts w:ascii="Times New Roman" w:hAnsi="Times New Roman" w:cs="Times New Roman"/>
        </w:rPr>
        <w:t>terminy płatności wynagrodzenia podwykonawcy lub dalszemu podwykonawcy powinny być zgodne z przepisami ustawy o terminach płatności w transakcjach handlowych i nie mogą być dłuższe niż 30 dni od dnia doręczenia wykonawcy, podwykonawcy lub dalszemu podwykonawcy faktury lub rachunku,</w:t>
      </w:r>
    </w:p>
    <w:p w14:paraId="3D8A4692" w14:textId="77777777" w:rsidR="00750827" w:rsidRDefault="00000000">
      <w:pPr>
        <w:pStyle w:val="Akapitzlist"/>
        <w:numPr>
          <w:ilvl w:val="0"/>
          <w:numId w:val="22"/>
        </w:numPr>
        <w:spacing w:after="0" w:line="240" w:lineRule="auto"/>
        <w:ind w:left="567" w:hanging="283"/>
        <w:jc w:val="both"/>
        <w:rPr>
          <w:rFonts w:ascii="Times New Roman" w:hAnsi="Times New Roman" w:cs="Times New Roman"/>
        </w:rPr>
      </w:pPr>
      <w:r>
        <w:rPr>
          <w:rFonts w:ascii="Times New Roman" w:hAnsi="Times New Roman" w:cs="Times New Roman"/>
        </w:rPr>
        <w:t>umowy z podwykonawcą nie mogą zawierać postanowień uzależniających uzyskanie przez podwykonawcę płatności od Wykonawcy od zapłaty przez Zamawiającego Wykonawcy wynagrodzenia obejmującego zakres robót wykonanych przez podwykonawcę,</w:t>
      </w:r>
    </w:p>
    <w:p w14:paraId="7CC2231B" w14:textId="77777777" w:rsidR="00750827" w:rsidRDefault="00000000">
      <w:pPr>
        <w:pStyle w:val="Akapitzlist"/>
        <w:numPr>
          <w:ilvl w:val="0"/>
          <w:numId w:val="22"/>
        </w:numPr>
        <w:spacing w:after="0" w:line="240" w:lineRule="auto"/>
        <w:ind w:left="567" w:hanging="283"/>
        <w:jc w:val="both"/>
        <w:rPr>
          <w:rFonts w:ascii="Times New Roman" w:hAnsi="Times New Roman" w:cs="Times New Roman"/>
        </w:rPr>
      </w:pPr>
      <w:r>
        <w:rPr>
          <w:rFonts w:ascii="Times New Roman" w:hAnsi="Times New Roman" w:cs="Times New Roman"/>
        </w:rPr>
        <w:t>umowy z podwykonawcą nie mogą zawierać postanowień uzależniających zwrot podwykonawcy kwot zabezpieczenia przez Wykonawcę, od zwrotu zabezpieczenia wykonania umowy przez Zamawiającego Wykonawcy,</w:t>
      </w:r>
    </w:p>
    <w:p w14:paraId="3EC9BB5E" w14:textId="77777777" w:rsidR="00750827" w:rsidRDefault="00000000">
      <w:pPr>
        <w:pStyle w:val="Akapitzlist"/>
        <w:numPr>
          <w:ilvl w:val="0"/>
          <w:numId w:val="22"/>
        </w:numPr>
        <w:spacing w:after="0" w:line="240" w:lineRule="auto"/>
        <w:ind w:left="567" w:hanging="283"/>
        <w:jc w:val="both"/>
        <w:rPr>
          <w:rFonts w:ascii="Times New Roman" w:hAnsi="Times New Roman" w:cs="Times New Roman"/>
        </w:rPr>
      </w:pPr>
      <w:r>
        <w:rPr>
          <w:rFonts w:ascii="Times New Roman" w:hAnsi="Times New Roman" w:cs="Times New Roman"/>
        </w:rPr>
        <w:t>Wykonawca zapewni ustalenie w umowach z podwykonawcami lub dalszymi podwykonawcami takiego okresu odpowiedzialności za wady, aby nie był on krótszy od okresu odpowiedzialności za wady wykonawcy wobec Zamawiającego.</w:t>
      </w:r>
    </w:p>
    <w:p w14:paraId="5C25E907" w14:textId="77777777" w:rsidR="00750827" w:rsidRDefault="00750827">
      <w:pPr>
        <w:pStyle w:val="Akapitzlist"/>
        <w:spacing w:after="0" w:line="240" w:lineRule="auto"/>
        <w:ind w:left="567"/>
        <w:jc w:val="both"/>
        <w:rPr>
          <w:rFonts w:ascii="Times New Roman" w:hAnsi="Times New Roman" w:cs="Times New Roman"/>
        </w:rPr>
      </w:pPr>
    </w:p>
    <w:p w14:paraId="35699041" w14:textId="77777777" w:rsidR="00750827" w:rsidRDefault="00000000">
      <w:pPr>
        <w:spacing w:after="0" w:line="240" w:lineRule="auto"/>
        <w:jc w:val="center"/>
        <w:rPr>
          <w:rFonts w:ascii="Times New Roman" w:hAnsi="Times New Roman" w:cs="Times New Roman"/>
          <w:b/>
          <w:bCs/>
        </w:rPr>
      </w:pPr>
      <w:r>
        <w:rPr>
          <w:rFonts w:ascii="Times New Roman" w:hAnsi="Times New Roman" w:cs="Times New Roman"/>
          <w:b/>
          <w:bCs/>
        </w:rPr>
        <w:t>§ 15</w:t>
      </w:r>
    </w:p>
    <w:p w14:paraId="2DCFD7DE" w14:textId="77777777" w:rsidR="00750827" w:rsidRDefault="00000000">
      <w:pPr>
        <w:spacing w:after="0" w:line="240" w:lineRule="auto"/>
        <w:jc w:val="center"/>
        <w:rPr>
          <w:rFonts w:ascii="Times New Roman" w:hAnsi="Times New Roman" w:cs="Times New Roman"/>
          <w:b/>
          <w:bCs/>
        </w:rPr>
      </w:pPr>
      <w:r>
        <w:rPr>
          <w:rFonts w:ascii="Times New Roman" w:hAnsi="Times New Roman" w:cs="Times New Roman"/>
          <w:b/>
          <w:bCs/>
        </w:rPr>
        <w:t>Gwarancja jakości i uprawnienia z tytułu rękojmi</w:t>
      </w:r>
    </w:p>
    <w:p w14:paraId="199939B7"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 xml:space="preserve">Wykonawca udziela Zamawiającemu Gwarancji oraz rękojmi za wady przedmiotu umowy na okres ……. miesięcy od dnia odebrania przez Zamawiającego robót budowlanych i podpisania (bez uwag) protokołu końcowego. W przypadku, gdy zamontowane materiały i/lub urządzenia wymagają cyklicznych przeglądów gwarancyjnych Wykonawca wykona je bezpłatnie w ramach udzielonej gwarancji. </w:t>
      </w:r>
    </w:p>
    <w:p w14:paraId="2647E1B2"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Niezależnie od Gwarancji, o której mowa w ust. 1 powyżej, Wykonawca dostarczy Zamawiającemu karty gwarancyjne producenta urządzeń, instalacji, materiałów. Gwarancja producenta jest udzielona na okresy wskazane w karcie gwarancyjnej. Zamawiający według swojego wyboru może wykonywać uprawnienia z Gwarancji lub gwarancji określonej w karcie gwarancyjnej, o której mowa w zdaniu poprzednim.</w:t>
      </w:r>
    </w:p>
    <w:p w14:paraId="2EAA36B1"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Jeżeli w okresie Gwarancji Zamawiający stwierdzi wystąpienie wady, uprawniony jest do zgłoszenia Wykonawcy reklamacji (Reklamacja), pocztą elektroniczną lub w formie pisemnej. Wykonawca zobowiązuje się niezwłocznie potwierdzić na piśmie lub pocztą elektroniczną otrzymanie zgłoszenia Reklamacji. Zamawiający ma również prawo zgłoszenia reklamacji po upływie okresu Gwarancji, jeśli wada/usterka ujawniła się w okresie jej obowiązywania. Jeżeli w terminie 2 dni od zgłoszenia Reklamacji przez Zamawiającego Wykonawca nie potwierdzi jej otrzymania, uważa się, że Wykonawca takie potwierdzenie złożył z chwilą upływu tego terminu.</w:t>
      </w:r>
    </w:p>
    <w:p w14:paraId="5300F3A6"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Reklamacje, o których mowa w ust. 3 powyżej mogą być składane w imieniu Zamawiającego na adres poczty elektronicznej Wykonawcy:______________.</w:t>
      </w:r>
    </w:p>
    <w:p w14:paraId="66900EDB"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lastRenderedPageBreak/>
        <w:t xml:space="preserve">Wykonawca potwierdza otrzymanie Reklamacji na adres poczty elektronicznej Zamawiającego: </w:t>
      </w:r>
      <w:r>
        <w:rPr>
          <w:rFonts w:ascii="Times New Roman" w:hAnsi="Times New Roman" w:cs="Times New Roman"/>
          <w:u w:val="single"/>
        </w:rPr>
        <w:t>____________.</w:t>
      </w:r>
    </w:p>
    <w:p w14:paraId="3F96C272"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Wykonawca zobowiązuje się przystąpić do usunięcia wad w terminie 3 dni od dnia zgłoszenia Reklamacji.</w:t>
      </w:r>
    </w:p>
    <w:p w14:paraId="15AE75EB"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Wykonawca zobowiązuje się usunąć wadę w ustalonym przez Strony terminie. W przypadku braku dokonania ustaleń w ciągu 3 dni, Zamawiający wyznacza  jednostronnie odpowiedni termin usunięcia wady.</w:t>
      </w:r>
    </w:p>
    <w:p w14:paraId="60EE7E6D"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W uzasadnionych przypadkach, w szczególności ze względów technologicznych, Zamawiający, na wniosek Wykonawcy, może wyrazić w formie pisemnej zgodę na przedłużenie terminu przewidzianego w ust. 7 powyżej.</w:t>
      </w:r>
    </w:p>
    <w:p w14:paraId="3875156F"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 xml:space="preserve">Prace polegające na usunięciu wady będą prowadzone w terminach uzgodnionych </w:t>
      </w:r>
      <w:r>
        <w:rPr>
          <w:rFonts w:ascii="Times New Roman" w:hAnsi="Times New Roman" w:cs="Times New Roman"/>
        </w:rPr>
        <w:br/>
        <w:t>z Zamawiającym.</w:t>
      </w:r>
    </w:p>
    <w:p w14:paraId="7EC40422"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Okres Gwarancji ulega przedłużeniu o czas usuwania wady.</w:t>
      </w:r>
    </w:p>
    <w:p w14:paraId="40DF9120"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Usunięcie wady zostanie każdorazowo potwierdzone w protokole podpisanym przez Strony.</w:t>
      </w:r>
    </w:p>
    <w:p w14:paraId="5BCF4D5E"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Jeżeli Wykonawca odmówi usunięcia wady przedmiotu objętego Gwarancją lub jego części albo nie usunie jej w terminie przewidzianym w ust. 7 lub nie wykona prawidłowo usługi objętej Gwarancją, Zamawiający będzie uprawniony do samodzielnego lub za pośrednictwem osoby trzeciej, usunięcia zgłoszonej wady na koszt i ryzyko Wykonawcy.</w:t>
      </w:r>
    </w:p>
    <w:p w14:paraId="3AD7F9B2"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Zamawiający może dochodzić roszczeń z tytułu Gwarancji także po upływie okresów Gwarancji, jeżeli wady ujawnią się i zostaną zgłoszone przez Zamawiającego - przed ich upływem.</w:t>
      </w:r>
    </w:p>
    <w:p w14:paraId="0A9306BF"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Postanowienia niniejszego paragrafu nie wyłączają ani nie ograniczają uprawnień Zamawiającego z tytułu rękojmi za wady przysługujących mu na zasadach ogólnych, z uwzględnieniem postanowień ust. 15 – 19 poniżej.</w:t>
      </w:r>
    </w:p>
    <w:p w14:paraId="45768223"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Wykonawca zobowiązuje się usunąć na swój koszt wady zgłoszone przez uprawnionego z rękojmi Zamawiającego w terminie wyznaczonym przez Zamawiającego. W uzasadnionych przypadkach, w szczególności ze względów technologicznych, Zamawiający, na wniosek Wykonawcy, może wyrazić w formie pisemnej zgodę na przedłużenie terminu przewidzianego w zdaniu pierwszym.</w:t>
      </w:r>
    </w:p>
    <w:p w14:paraId="6E6B4DC2"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 xml:space="preserve">Zamawiający jest uprawniony do składania reklamacji z tytułu rękojmi w formie pisemnej oraz </w:t>
      </w:r>
      <w:r>
        <w:rPr>
          <w:rFonts w:ascii="Times New Roman" w:hAnsi="Times New Roman" w:cs="Times New Roman"/>
        </w:rPr>
        <w:br/>
        <w:t>w formie elektronicznej na adres Wykonawcy wskazany w ust. 4 niniejszego paragrafu.</w:t>
      </w:r>
    </w:p>
    <w:p w14:paraId="2592EB89"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Wykonawca przenosi przysługujące mu uprawnienia z tytułu rękojmi za wady fizyczne przedmiotu umowy na Zamawiającego i gwarantuje, że przeniesienie to jest skuteczne. Powyższe nie uchybia uprawnieniom z rękojmi przysługującym Zamawiającemu względem Wykonawcy.</w:t>
      </w:r>
    </w:p>
    <w:p w14:paraId="1062BB84"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Zamawiający może wykonywać uprawnienia z tytułu rękojmi za wady fizyczne przedmiotu umowy niezależnie od uprawnień wynikających z Gwarancji.</w:t>
      </w:r>
    </w:p>
    <w:p w14:paraId="36C07B24"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Wykonawca odpowiada za wady w wykonaniu przedmiotu umowy również po okresie rękojmi, jeżeli Zamawiający zawiadomi Wykonawcę o wadzie przed upływem okresu rękojmi.</w:t>
      </w:r>
    </w:p>
    <w:p w14:paraId="1140D2CC" w14:textId="77777777" w:rsidR="00750827" w:rsidRDefault="00000000">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W okresie rękojmi i gwarancji, Wykonawca zobowiązany jest do pisemnego zawiadomienia Zamawiającego w terminie do 30 dni o:</w:t>
      </w:r>
    </w:p>
    <w:p w14:paraId="7EE390DB" w14:textId="77777777" w:rsidR="00750827" w:rsidRDefault="00000000">
      <w:pPr>
        <w:pStyle w:val="WW-Tekstpodstawowywcity2"/>
        <w:numPr>
          <w:ilvl w:val="1"/>
          <w:numId w:val="34"/>
        </w:numPr>
        <w:tabs>
          <w:tab w:val="left" w:pos="567"/>
        </w:tabs>
        <w:ind w:left="568" w:hanging="284"/>
        <w:rPr>
          <w:rFonts w:ascii="Times New Roman" w:hAnsi="Times New Roman" w:cs="Times New Roman"/>
          <w:sz w:val="22"/>
          <w:szCs w:val="22"/>
        </w:rPr>
      </w:pPr>
      <w:r>
        <w:rPr>
          <w:rFonts w:ascii="Times New Roman" w:hAnsi="Times New Roman" w:cs="Times New Roman"/>
          <w:sz w:val="22"/>
          <w:szCs w:val="22"/>
        </w:rPr>
        <w:t>zmianie siedziby lub nazwy Wykonawcy,</w:t>
      </w:r>
    </w:p>
    <w:p w14:paraId="7B391CF6" w14:textId="77777777" w:rsidR="00750827" w:rsidRDefault="00000000">
      <w:pPr>
        <w:pStyle w:val="WW-Tekstpodstawowywcity2"/>
        <w:numPr>
          <w:ilvl w:val="1"/>
          <w:numId w:val="34"/>
        </w:numPr>
        <w:tabs>
          <w:tab w:val="left" w:pos="567"/>
        </w:tabs>
        <w:ind w:left="568" w:hanging="284"/>
        <w:rPr>
          <w:rFonts w:ascii="Times New Roman" w:hAnsi="Times New Roman" w:cs="Times New Roman"/>
          <w:sz w:val="22"/>
          <w:szCs w:val="22"/>
        </w:rPr>
      </w:pPr>
      <w:r>
        <w:rPr>
          <w:rFonts w:ascii="Times New Roman" w:hAnsi="Times New Roman" w:cs="Times New Roman"/>
          <w:sz w:val="22"/>
          <w:szCs w:val="22"/>
        </w:rPr>
        <w:t>zmianie osób reprezentujących Wykonawcę,</w:t>
      </w:r>
    </w:p>
    <w:p w14:paraId="59190FDD" w14:textId="77777777" w:rsidR="00750827" w:rsidRDefault="00000000">
      <w:pPr>
        <w:pStyle w:val="WW-Tekstpodstawowywcity2"/>
        <w:numPr>
          <w:ilvl w:val="1"/>
          <w:numId w:val="34"/>
        </w:numPr>
        <w:tabs>
          <w:tab w:val="left" w:pos="567"/>
        </w:tabs>
        <w:ind w:left="568" w:hanging="284"/>
        <w:rPr>
          <w:rFonts w:ascii="Times New Roman" w:hAnsi="Times New Roman" w:cs="Times New Roman"/>
          <w:sz w:val="22"/>
          <w:szCs w:val="22"/>
        </w:rPr>
      </w:pPr>
      <w:r>
        <w:rPr>
          <w:rFonts w:ascii="Times New Roman" w:hAnsi="Times New Roman" w:cs="Times New Roman"/>
          <w:sz w:val="22"/>
          <w:szCs w:val="22"/>
        </w:rPr>
        <w:t>ogłoszeniu upadłości,</w:t>
      </w:r>
    </w:p>
    <w:p w14:paraId="31826CEC" w14:textId="77777777" w:rsidR="00750827" w:rsidRDefault="00000000">
      <w:pPr>
        <w:pStyle w:val="WW-Tekstpodstawowywcity2"/>
        <w:numPr>
          <w:ilvl w:val="1"/>
          <w:numId w:val="34"/>
        </w:numPr>
        <w:tabs>
          <w:tab w:val="left" w:pos="567"/>
        </w:tabs>
        <w:ind w:left="568" w:hanging="284"/>
        <w:rPr>
          <w:rFonts w:ascii="Times New Roman" w:hAnsi="Times New Roman" w:cs="Times New Roman"/>
          <w:sz w:val="22"/>
          <w:szCs w:val="22"/>
        </w:rPr>
      </w:pPr>
      <w:r>
        <w:rPr>
          <w:rFonts w:ascii="Times New Roman" w:hAnsi="Times New Roman" w:cs="Times New Roman"/>
          <w:sz w:val="22"/>
          <w:szCs w:val="22"/>
        </w:rPr>
        <w:t>wszczęciu postępowania upadłościowego, w którym uczestniczy Wykonawca,</w:t>
      </w:r>
    </w:p>
    <w:p w14:paraId="73997931" w14:textId="77777777" w:rsidR="00750827" w:rsidRDefault="00000000">
      <w:pPr>
        <w:pStyle w:val="WW-Tekstpodstawowywcity2"/>
        <w:numPr>
          <w:ilvl w:val="1"/>
          <w:numId w:val="34"/>
        </w:numPr>
        <w:tabs>
          <w:tab w:val="left" w:pos="567"/>
        </w:tabs>
        <w:ind w:left="568" w:hanging="284"/>
        <w:rPr>
          <w:rFonts w:ascii="Times New Roman" w:hAnsi="Times New Roman" w:cs="Times New Roman"/>
          <w:sz w:val="22"/>
          <w:szCs w:val="22"/>
        </w:rPr>
      </w:pPr>
      <w:r>
        <w:rPr>
          <w:rFonts w:ascii="Times New Roman" w:hAnsi="Times New Roman" w:cs="Times New Roman"/>
          <w:sz w:val="22"/>
          <w:szCs w:val="22"/>
        </w:rPr>
        <w:t>likwidacji podmiotu działalności gospodarczej Wykonawcy.</w:t>
      </w:r>
    </w:p>
    <w:p w14:paraId="28272F38" w14:textId="77777777" w:rsidR="00B578FE" w:rsidRDefault="00B578FE">
      <w:pPr>
        <w:spacing w:after="0" w:line="240" w:lineRule="auto"/>
        <w:jc w:val="center"/>
        <w:rPr>
          <w:rFonts w:ascii="Times New Roman" w:hAnsi="Times New Roman" w:cs="Times New Roman"/>
          <w:b/>
          <w:bCs/>
        </w:rPr>
      </w:pPr>
    </w:p>
    <w:p w14:paraId="1E200DA1" w14:textId="77777777" w:rsidR="00B578FE" w:rsidRDefault="00B578FE">
      <w:pPr>
        <w:spacing w:after="0" w:line="240" w:lineRule="auto"/>
        <w:jc w:val="center"/>
        <w:rPr>
          <w:rFonts w:ascii="Times New Roman" w:hAnsi="Times New Roman" w:cs="Times New Roman"/>
          <w:b/>
          <w:bCs/>
        </w:rPr>
      </w:pPr>
    </w:p>
    <w:p w14:paraId="61CB365F" w14:textId="024B4EF0" w:rsidR="00750827" w:rsidRDefault="00000000">
      <w:pPr>
        <w:spacing w:after="0" w:line="240" w:lineRule="auto"/>
        <w:jc w:val="center"/>
        <w:rPr>
          <w:rFonts w:ascii="Times New Roman" w:hAnsi="Times New Roman" w:cs="Times New Roman"/>
          <w:b/>
          <w:bCs/>
        </w:rPr>
      </w:pPr>
      <w:r>
        <w:rPr>
          <w:rFonts w:ascii="Times New Roman" w:hAnsi="Times New Roman" w:cs="Times New Roman"/>
          <w:b/>
          <w:bCs/>
        </w:rPr>
        <w:t>§ 16</w:t>
      </w:r>
    </w:p>
    <w:p w14:paraId="4BF1D82B" w14:textId="77777777" w:rsidR="00750827" w:rsidRDefault="00000000">
      <w:pPr>
        <w:spacing w:after="0" w:line="240" w:lineRule="auto"/>
        <w:jc w:val="center"/>
        <w:rPr>
          <w:rFonts w:ascii="Times New Roman" w:hAnsi="Times New Roman" w:cs="Times New Roman"/>
          <w:b/>
          <w:bCs/>
        </w:rPr>
      </w:pPr>
      <w:r>
        <w:rPr>
          <w:rFonts w:ascii="Times New Roman" w:hAnsi="Times New Roman" w:cs="Times New Roman"/>
          <w:b/>
          <w:bCs/>
        </w:rPr>
        <w:t>Zmiany lub uzupełnienia</w:t>
      </w:r>
    </w:p>
    <w:p w14:paraId="17FEB48D" w14:textId="77777777" w:rsidR="00750827" w:rsidRDefault="00000000">
      <w:pPr>
        <w:pStyle w:val="Akapitzlist"/>
        <w:numPr>
          <w:ilvl w:val="0"/>
          <w:numId w:val="52"/>
        </w:numPr>
        <w:spacing w:after="0" w:line="240" w:lineRule="auto"/>
        <w:ind w:left="284" w:hanging="284"/>
        <w:jc w:val="both"/>
        <w:rPr>
          <w:rFonts w:ascii="Times New Roman" w:hAnsi="Times New Roman" w:cs="Times New Roman"/>
        </w:rPr>
      </w:pPr>
      <w:r>
        <w:rPr>
          <w:rFonts w:ascii="Times New Roman" w:hAnsi="Times New Roman" w:cs="Times New Roman"/>
        </w:rPr>
        <w:t>Wszelkie zmiany i uzupełnienia treści niniejszej Umowy, wymagają formy pisemnej w postaci aneksów do Umowy, pod rygorem nieważności.</w:t>
      </w:r>
    </w:p>
    <w:p w14:paraId="21615147" w14:textId="77777777" w:rsidR="00750827" w:rsidRDefault="00000000">
      <w:pPr>
        <w:pStyle w:val="Akapitzlist"/>
        <w:numPr>
          <w:ilvl w:val="0"/>
          <w:numId w:val="48"/>
        </w:numPr>
        <w:spacing w:after="0" w:line="240" w:lineRule="auto"/>
        <w:ind w:left="284" w:hanging="284"/>
        <w:jc w:val="both"/>
        <w:rPr>
          <w:rFonts w:ascii="Times New Roman" w:hAnsi="Times New Roman" w:cs="Times New Roman"/>
        </w:rPr>
      </w:pPr>
      <w:r>
        <w:rPr>
          <w:rFonts w:ascii="Times New Roman" w:hAnsi="Times New Roman" w:cs="Times New Roman"/>
        </w:rPr>
        <w:t xml:space="preserve">Zakazuje się istotnych zmian postanowień zawartej Umowy w stosunku do treści oferty na podstawie, której dokonano wyboru wykonawcy, chyba że zachodzą okoliczności określone w art. 455 ustawy Prawo zamówień publicznych. </w:t>
      </w:r>
    </w:p>
    <w:p w14:paraId="2D77D248" w14:textId="77777777" w:rsidR="00750827" w:rsidRDefault="00000000">
      <w:pPr>
        <w:pStyle w:val="Akapitzlist"/>
        <w:numPr>
          <w:ilvl w:val="0"/>
          <w:numId w:val="48"/>
        </w:numPr>
        <w:spacing w:after="0" w:line="240" w:lineRule="auto"/>
        <w:ind w:left="284" w:hanging="284"/>
        <w:jc w:val="both"/>
        <w:rPr>
          <w:rFonts w:ascii="Times New Roman" w:hAnsi="Times New Roman" w:cs="Times New Roman"/>
        </w:rPr>
      </w:pPr>
      <w:r>
        <w:rPr>
          <w:rFonts w:ascii="Times New Roman" w:hAnsi="Times New Roman" w:cs="Times New Roman"/>
        </w:rPr>
        <w:t>Zmiana Umowy dokonana z naruszeniem przepisu ust. 2 podlega unieważnieniu.</w:t>
      </w:r>
    </w:p>
    <w:p w14:paraId="68CAE48D" w14:textId="77777777" w:rsidR="00750827" w:rsidRDefault="00000000">
      <w:pPr>
        <w:pStyle w:val="Akapitzlist"/>
        <w:numPr>
          <w:ilvl w:val="0"/>
          <w:numId w:val="48"/>
        </w:numPr>
        <w:spacing w:after="0" w:line="240" w:lineRule="auto"/>
        <w:ind w:left="284" w:hanging="284"/>
        <w:jc w:val="both"/>
        <w:rPr>
          <w:rFonts w:ascii="Times New Roman" w:hAnsi="Times New Roman" w:cs="Times New Roman"/>
        </w:rPr>
      </w:pPr>
      <w:r>
        <w:rPr>
          <w:rFonts w:ascii="Times New Roman" w:hAnsi="Times New Roman" w:cs="Times New Roman"/>
        </w:rPr>
        <w:lastRenderedPageBreak/>
        <w:t>Wykonawca zobowiązany jest do pisemnego powiadomienia Zamawiającego o każdym zagrożeniu opóźnienia robót.</w:t>
      </w:r>
    </w:p>
    <w:p w14:paraId="4AAEF19A" w14:textId="77777777" w:rsidR="00750827" w:rsidRDefault="00000000">
      <w:pPr>
        <w:pStyle w:val="Akapitzlist"/>
        <w:numPr>
          <w:ilvl w:val="0"/>
          <w:numId w:val="48"/>
        </w:numPr>
        <w:spacing w:after="0" w:line="240" w:lineRule="auto"/>
        <w:ind w:left="284" w:hanging="284"/>
        <w:jc w:val="both"/>
        <w:rPr>
          <w:rFonts w:ascii="Times New Roman" w:hAnsi="Times New Roman" w:cs="Times New Roman"/>
        </w:rPr>
      </w:pPr>
      <w:r>
        <w:rPr>
          <w:rFonts w:ascii="Times New Roman" w:hAnsi="Times New Roman" w:cs="Times New Roman"/>
        </w:rPr>
        <w:t xml:space="preserve">Zamawiający określa następujące okoliczności, które mogą powodować konieczność wprowadzenia zmian w treści zawartej Umowy w stosunku do treści złożonej oferty: </w:t>
      </w:r>
    </w:p>
    <w:p w14:paraId="34778EDE" w14:textId="77777777" w:rsidR="00750827" w:rsidRDefault="00000000">
      <w:pPr>
        <w:pStyle w:val="Akapitzlist"/>
        <w:numPr>
          <w:ilvl w:val="0"/>
          <w:numId w:val="37"/>
        </w:numPr>
        <w:spacing w:after="0" w:line="240" w:lineRule="auto"/>
        <w:jc w:val="both"/>
        <w:rPr>
          <w:rFonts w:ascii="Times New Roman" w:hAnsi="Times New Roman" w:cs="Times New Roman"/>
        </w:rPr>
      </w:pPr>
      <w:r>
        <w:rPr>
          <w:rFonts w:ascii="Times New Roman" w:hAnsi="Times New Roman" w:cs="Times New Roman"/>
        </w:rPr>
        <w:t>zmiana terminu wykonania Przedmiotu Umowy na skutek wystąpienia jednej z następujących okoliczności:</w:t>
      </w:r>
    </w:p>
    <w:p w14:paraId="69B0A008" w14:textId="77777777" w:rsidR="00750827" w:rsidRDefault="00000000">
      <w:pPr>
        <w:spacing w:after="0" w:line="240" w:lineRule="auto"/>
        <w:ind w:left="851" w:hanging="284"/>
        <w:jc w:val="both"/>
        <w:rPr>
          <w:rFonts w:ascii="Times New Roman" w:hAnsi="Times New Roman" w:cs="Times New Roman"/>
        </w:rPr>
      </w:pPr>
      <w:r>
        <w:rPr>
          <w:rFonts w:ascii="Times New Roman" w:hAnsi="Times New Roman" w:cs="Times New Roman"/>
        </w:rPr>
        <w:t>a) wystąpienia siły wyższej uniemożliwiającej wykonanie przedmiotu Umowy zgodnie z jej postanowieniami jak niemożliwe do przewidzenia nadzwyczajne zjawiska przyrody (klęski żywiołowe, trzęsienia ziemi, powodzie, huragany), zdarzenia wywołane przez człowieka (strajki generalne lub lokalne, działania wojenne),</w:t>
      </w:r>
    </w:p>
    <w:p w14:paraId="37F83464" w14:textId="77777777" w:rsidR="00750827" w:rsidRDefault="00000000">
      <w:pPr>
        <w:pStyle w:val="Akapitzlist"/>
        <w:numPr>
          <w:ilvl w:val="0"/>
          <w:numId w:val="36"/>
        </w:numPr>
        <w:spacing w:after="0" w:line="240" w:lineRule="auto"/>
        <w:ind w:left="851" w:hanging="283"/>
        <w:jc w:val="both"/>
        <w:rPr>
          <w:rFonts w:ascii="Times New Roman" w:hAnsi="Times New Roman" w:cs="Times New Roman"/>
        </w:rPr>
      </w:pPr>
      <w:r>
        <w:rPr>
          <w:rFonts w:ascii="Times New Roman" w:hAnsi="Times New Roman" w:cs="Times New Roman"/>
        </w:rPr>
        <w:t>wystąpienia dodatkowych usług lub robót budowlanych nieobjętych zamówieniem podstawowym, o ile stały się one niezbędne i zostały spełnione łącznie warunki wskazane</w:t>
      </w:r>
      <w:r>
        <w:rPr>
          <w:rFonts w:ascii="Times New Roman" w:hAnsi="Times New Roman" w:cs="Times New Roman"/>
        </w:rPr>
        <w:br/>
        <w:t xml:space="preserve"> w art. 455 ust. 1 pkt 3 </w:t>
      </w:r>
      <w:proofErr w:type="spellStart"/>
      <w:r>
        <w:rPr>
          <w:rFonts w:ascii="Times New Roman" w:hAnsi="Times New Roman" w:cs="Times New Roman"/>
        </w:rPr>
        <w:t>Pzp</w:t>
      </w:r>
      <w:proofErr w:type="spellEnd"/>
      <w:r>
        <w:rPr>
          <w:rFonts w:ascii="Times New Roman" w:hAnsi="Times New Roman" w:cs="Times New Roman"/>
        </w:rPr>
        <w:t>,</w:t>
      </w:r>
    </w:p>
    <w:p w14:paraId="47FE9FDE" w14:textId="77777777" w:rsidR="00750827" w:rsidRDefault="00000000">
      <w:pPr>
        <w:pStyle w:val="Akapitzlist"/>
        <w:numPr>
          <w:ilvl w:val="0"/>
          <w:numId w:val="36"/>
        </w:numPr>
        <w:spacing w:after="0" w:line="240" w:lineRule="auto"/>
        <w:ind w:left="851" w:hanging="283"/>
        <w:jc w:val="both"/>
        <w:rPr>
          <w:rFonts w:ascii="Times New Roman" w:hAnsi="Times New Roman" w:cs="Times New Roman"/>
        </w:rPr>
      </w:pPr>
      <w:r>
        <w:rPr>
          <w:rFonts w:ascii="Times New Roman" w:hAnsi="Times New Roman" w:cs="Times New Roman"/>
        </w:rPr>
        <w:t>wystąpienia opóźnień w wydawaniu decyzji, zezwoleń, uzgodnień itp.., do wydawania których właściwe organy są zobowiązane na mocy przepisów prawa, jeżeli opóźnienie przekroczy okres, przewidziany w przepisach prawa, w którym ww. decyzje powinny zostać wydane lub ich wydanie zostało zaniechane oraz nie są następstwem okoliczności, za które Wykonawca ponosi odpowiedzialność,</w:t>
      </w:r>
    </w:p>
    <w:p w14:paraId="0E47E2B1" w14:textId="77777777" w:rsidR="00750827" w:rsidRDefault="00000000">
      <w:pPr>
        <w:pStyle w:val="Akapitzlist"/>
        <w:numPr>
          <w:ilvl w:val="0"/>
          <w:numId w:val="36"/>
        </w:numPr>
        <w:spacing w:after="0" w:line="240" w:lineRule="auto"/>
        <w:ind w:left="851" w:hanging="283"/>
        <w:jc w:val="both"/>
        <w:rPr>
          <w:rFonts w:ascii="Times New Roman" w:hAnsi="Times New Roman" w:cs="Times New Roman"/>
        </w:rPr>
      </w:pPr>
      <w:r>
        <w:rPr>
          <w:rFonts w:ascii="Times New Roman" w:hAnsi="Times New Roman" w:cs="Times New Roman"/>
        </w:rPr>
        <w:t>wystąpienia wad dokumentacji technicznej skutkującej koniecznością dokonania poprawek lub uzupełnień, jeżeli uniemożliwia to lub wstrzymuje realizację określonego rodzaju robót mających wpływ na termin wykonania Umowy,</w:t>
      </w:r>
    </w:p>
    <w:p w14:paraId="76D04802" w14:textId="77777777" w:rsidR="00750827" w:rsidRDefault="00000000">
      <w:pPr>
        <w:pStyle w:val="Akapitzlist"/>
        <w:numPr>
          <w:ilvl w:val="0"/>
          <w:numId w:val="36"/>
        </w:numPr>
        <w:spacing w:after="0" w:line="240" w:lineRule="auto"/>
        <w:ind w:left="851" w:hanging="283"/>
        <w:jc w:val="both"/>
        <w:rPr>
          <w:rFonts w:ascii="Times New Roman" w:hAnsi="Times New Roman" w:cs="Times New Roman"/>
        </w:rPr>
      </w:pPr>
      <w:r>
        <w:rPr>
          <w:rFonts w:ascii="Times New Roman" w:hAnsi="Times New Roman" w:cs="Times New Roman"/>
        </w:rPr>
        <w:t>niemożności wykonywania robót, gdy obowiązujące przepisy nie dopuszczają do wykonania robót lub nakazują wstrzymanie robót z przyczyn niezawinionych przez Wykonawcę,</w:t>
      </w:r>
    </w:p>
    <w:p w14:paraId="2F677F45" w14:textId="77777777" w:rsidR="00750827" w:rsidRDefault="00000000">
      <w:pPr>
        <w:pStyle w:val="Akapitzlist"/>
        <w:numPr>
          <w:ilvl w:val="0"/>
          <w:numId w:val="36"/>
        </w:numPr>
        <w:spacing w:after="0" w:line="240" w:lineRule="auto"/>
        <w:ind w:left="851" w:hanging="283"/>
        <w:jc w:val="both"/>
        <w:rPr>
          <w:rFonts w:ascii="Times New Roman" w:hAnsi="Times New Roman" w:cs="Times New Roman"/>
        </w:rPr>
      </w:pPr>
      <w:r>
        <w:rPr>
          <w:rFonts w:ascii="Times New Roman" w:hAnsi="Times New Roman" w:cs="Times New Roman"/>
        </w:rPr>
        <w:t>wystąpienia okoliczności, których strony Umowy nie były w stanie przewidzieć, pomimo zachowania należytej staranności m.in. w wyniku działań osób trzecich uniemożliwiających wykonanie prac, które to działania nie są konsekwencją winy którejkolwiek ze stron np. badań archeologicznych, okoliczności stanowiących zagrożenie życia lub mienia,</w:t>
      </w:r>
    </w:p>
    <w:p w14:paraId="308A4E5D" w14:textId="77777777" w:rsidR="00750827" w:rsidRDefault="00000000">
      <w:pPr>
        <w:pStyle w:val="Akapitzlist"/>
        <w:numPr>
          <w:ilvl w:val="0"/>
          <w:numId w:val="36"/>
        </w:numPr>
        <w:spacing w:after="0" w:line="240" w:lineRule="auto"/>
        <w:ind w:left="851" w:hanging="283"/>
        <w:jc w:val="both"/>
        <w:rPr>
          <w:rFonts w:ascii="Times New Roman" w:hAnsi="Times New Roman" w:cs="Times New Roman"/>
        </w:rPr>
      </w:pPr>
      <w:r>
        <w:rPr>
          <w:rFonts w:ascii="Times New Roman" w:hAnsi="Times New Roman" w:cs="Times New Roman"/>
        </w:rPr>
        <w:t xml:space="preserve">przestojów lub opóźnień spowodowanych przez Zamawiającego, o ile okoliczności te powodują konieczność zmiany terminu i zmiany w tym zakresie będą dokonane, </w:t>
      </w:r>
      <w:r>
        <w:rPr>
          <w:rFonts w:ascii="Times New Roman" w:hAnsi="Times New Roman" w:cs="Times New Roman"/>
        </w:rPr>
        <w:br/>
        <w:t>z uwzględnieniem okresów niezbędnych do przesunięcia terminu wykonania Umowy.</w:t>
      </w:r>
    </w:p>
    <w:p w14:paraId="44ED0686" w14:textId="77777777" w:rsidR="00750827" w:rsidRDefault="00000000">
      <w:pPr>
        <w:pStyle w:val="Akapitzlist"/>
        <w:numPr>
          <w:ilvl w:val="0"/>
          <w:numId w:val="37"/>
        </w:numPr>
        <w:spacing w:after="0" w:line="240" w:lineRule="auto"/>
        <w:jc w:val="both"/>
        <w:rPr>
          <w:rFonts w:ascii="Times New Roman" w:hAnsi="Times New Roman" w:cs="Times New Roman"/>
        </w:rPr>
      </w:pPr>
      <w:r>
        <w:rPr>
          <w:rFonts w:ascii="Times New Roman" w:hAnsi="Times New Roman" w:cs="Times New Roman"/>
        </w:rPr>
        <w:t>zmiany wartości umowy w szczególności:</w:t>
      </w:r>
    </w:p>
    <w:p w14:paraId="54201A1F" w14:textId="77777777" w:rsidR="00750827" w:rsidRDefault="00000000">
      <w:pPr>
        <w:pStyle w:val="Akapitzlist"/>
        <w:numPr>
          <w:ilvl w:val="0"/>
          <w:numId w:val="38"/>
        </w:numPr>
        <w:spacing w:after="0" w:line="240" w:lineRule="auto"/>
        <w:jc w:val="both"/>
        <w:rPr>
          <w:rFonts w:ascii="Times New Roman" w:hAnsi="Times New Roman" w:cs="Times New Roman"/>
        </w:rPr>
      </w:pPr>
      <w:r>
        <w:rPr>
          <w:rFonts w:ascii="Times New Roman" w:hAnsi="Times New Roman" w:cs="Times New Roman"/>
        </w:rPr>
        <w:t xml:space="preserve">zmniejszenie wynagrodzenia ryczałtowego Wykonawcy w szczególności na skutek zmniejszenia zakresu przedmiotu umowy w wyniku wystąpienia m.in. robót zaniechanych, konieczności obniżenia wynagrodzenia Wykonawcy o wartość wad stwierdzonych </w:t>
      </w:r>
      <w:r>
        <w:rPr>
          <w:rFonts w:ascii="Times New Roman" w:hAnsi="Times New Roman" w:cs="Times New Roman"/>
        </w:rPr>
        <w:br/>
        <w:t>w czasie odbioru końcowego przedmiotu umowy, które nie uniemożliwiają użytkowania przedmiotu umowy, a nie jest możliwe usunięcie ich w wymaganym przez Zamawiającego terminie;</w:t>
      </w:r>
    </w:p>
    <w:p w14:paraId="6E96F020" w14:textId="77777777" w:rsidR="00750827" w:rsidRDefault="00000000">
      <w:pPr>
        <w:pStyle w:val="Akapitzlist"/>
        <w:numPr>
          <w:ilvl w:val="0"/>
          <w:numId w:val="38"/>
        </w:numPr>
        <w:spacing w:after="0" w:line="240" w:lineRule="auto"/>
        <w:jc w:val="both"/>
        <w:rPr>
          <w:rFonts w:ascii="Times New Roman" w:hAnsi="Times New Roman" w:cs="Times New Roman"/>
        </w:rPr>
      </w:pPr>
      <w:r>
        <w:rPr>
          <w:rFonts w:ascii="Times New Roman" w:hAnsi="Times New Roman" w:cs="Times New Roman"/>
        </w:rPr>
        <w:t>zwiększenie wartości umowy na skutek realizacji dodatkowych usług lub robót budowlanych, o których mowa w § 12, wartość każdej kolejnej zmiany w tym zakresie nie może przekroczyć 50% wartości zamówienia określonej pierwotnie w umowie, do rozliczenia robót dodatkowych (jeżeli wystąpią) przyjmuje się formę wynagrodzenia kosztorysowego;</w:t>
      </w:r>
    </w:p>
    <w:p w14:paraId="2F86E5CD" w14:textId="77777777" w:rsidR="00750827" w:rsidRDefault="00000000">
      <w:pPr>
        <w:pStyle w:val="Akapitzlist"/>
        <w:numPr>
          <w:ilvl w:val="0"/>
          <w:numId w:val="38"/>
        </w:numPr>
        <w:spacing w:after="0" w:line="240" w:lineRule="auto"/>
        <w:jc w:val="both"/>
        <w:rPr>
          <w:rFonts w:ascii="Times New Roman" w:hAnsi="Times New Roman" w:cs="Times New Roman"/>
        </w:rPr>
      </w:pPr>
      <w:r>
        <w:rPr>
          <w:rFonts w:ascii="Times New Roman" w:hAnsi="Times New Roman" w:cs="Times New Roman"/>
        </w:rPr>
        <w:t>zmiany stawki podatku od towarów i usług oraz podatku akcyzowego, z zastrzeżeniem, że wartość netto wynagrodzenia Wykonawcy nie zmieni się, a wartość brutto wynagrodzenia zostanie wyliczona na podstawie nowych przepisów.</w:t>
      </w:r>
    </w:p>
    <w:p w14:paraId="652AABC8" w14:textId="77777777" w:rsidR="00750827" w:rsidRDefault="00000000">
      <w:pPr>
        <w:pStyle w:val="Akapitzlist"/>
        <w:numPr>
          <w:ilvl w:val="0"/>
          <w:numId w:val="37"/>
        </w:numPr>
        <w:spacing w:after="0" w:line="240" w:lineRule="auto"/>
        <w:jc w:val="both"/>
        <w:rPr>
          <w:rFonts w:ascii="Times New Roman" w:hAnsi="Times New Roman" w:cs="Times New Roman"/>
        </w:rPr>
      </w:pPr>
      <w:r>
        <w:rPr>
          <w:rFonts w:ascii="Times New Roman" w:hAnsi="Times New Roman" w:cs="Times New Roman"/>
        </w:rPr>
        <w:t>zmiana zakresu/sposobu realizacji umowy w szczególności na skutek:</w:t>
      </w:r>
    </w:p>
    <w:p w14:paraId="310D0E58" w14:textId="77777777" w:rsidR="00750827" w:rsidRDefault="00000000">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wystąpienia robót zaniechanych itp.,</w:t>
      </w:r>
    </w:p>
    <w:p w14:paraId="5CEC1504" w14:textId="77777777" w:rsidR="00750827" w:rsidRDefault="00000000">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 xml:space="preserve">wystąpienia konieczności wykonania dodatkowych usług lub robót budowlanych przez tego samego wykonawcę, o ile stały się one niezbędne i zostały spełnione łącznie warunki określone w art. 455 ust. 1 pkt 3 </w:t>
      </w:r>
      <w:proofErr w:type="spellStart"/>
      <w:r>
        <w:rPr>
          <w:rFonts w:ascii="Times New Roman" w:hAnsi="Times New Roman" w:cs="Times New Roman"/>
        </w:rPr>
        <w:t>Pzp</w:t>
      </w:r>
      <w:proofErr w:type="spellEnd"/>
      <w:r>
        <w:rPr>
          <w:rFonts w:ascii="Times New Roman" w:hAnsi="Times New Roman" w:cs="Times New Roman"/>
        </w:rPr>
        <w:t>,</w:t>
      </w:r>
    </w:p>
    <w:p w14:paraId="67EF2C7E" w14:textId="77777777" w:rsidR="00750827" w:rsidRDefault="00000000">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 xml:space="preserve">odmiennych od przyjętych w dokumentacji projektowej warunków terenowych związanych z istnieniem niezinwentaryzowanych podziemnych sieci, instalacji, urządzeń lub obiektów budowlanych (bunkry, fundamenty, ściany szczelne itp.) skutkujących niemożliwością </w:t>
      </w:r>
      <w:r>
        <w:rPr>
          <w:rFonts w:ascii="Times New Roman" w:hAnsi="Times New Roman" w:cs="Times New Roman"/>
        </w:rPr>
        <w:lastRenderedPageBreak/>
        <w:t>zrealizowania przedmiotu umowy przy dotychczasowych założeniach technologicznych lub materiałowych;</w:t>
      </w:r>
    </w:p>
    <w:p w14:paraId="5D8AC925" w14:textId="77777777" w:rsidR="00750827" w:rsidRDefault="00000000">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wycofania z produkcji materiałów przyjętych w dokumentacji,</w:t>
      </w:r>
    </w:p>
    <w:p w14:paraId="30537572" w14:textId="77777777" w:rsidR="00750827" w:rsidRDefault="00000000">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wprowadzenia zmiany materiałów i urządzeń przedstawionych w ofercie, pod warunkiem, że zmiany te będą korzystne dla Zamawiającego.</w:t>
      </w:r>
    </w:p>
    <w:p w14:paraId="0CCD6A90" w14:textId="77777777" w:rsidR="00750827" w:rsidRDefault="00000000">
      <w:pPr>
        <w:pStyle w:val="Akapitzlist"/>
        <w:numPr>
          <w:ilvl w:val="0"/>
          <w:numId w:val="37"/>
        </w:numPr>
        <w:spacing w:after="0" w:line="240" w:lineRule="auto"/>
        <w:jc w:val="both"/>
        <w:rPr>
          <w:rFonts w:ascii="Times New Roman" w:hAnsi="Times New Roman" w:cs="Times New Roman"/>
        </w:rPr>
      </w:pPr>
      <w:r>
        <w:rPr>
          <w:rFonts w:ascii="Times New Roman" w:hAnsi="Times New Roman" w:cs="Times New Roman"/>
        </w:rPr>
        <w:t>zmiany powszechnie obowiązujących przepisów prawa w zakresie mającym bezpośredni wpływ na realizację przedmiotu zamówienia lub świadczenia stron umowy.</w:t>
      </w:r>
    </w:p>
    <w:p w14:paraId="3F7DC91D" w14:textId="77777777" w:rsidR="00750827" w:rsidRDefault="00000000">
      <w:pPr>
        <w:pStyle w:val="Akapitzlist"/>
        <w:numPr>
          <w:ilvl w:val="0"/>
          <w:numId w:val="48"/>
        </w:numPr>
        <w:spacing w:after="0" w:line="240" w:lineRule="auto"/>
        <w:ind w:left="284" w:hanging="284"/>
        <w:jc w:val="both"/>
        <w:rPr>
          <w:rFonts w:ascii="Times New Roman" w:hAnsi="Times New Roman" w:cs="Times New Roman"/>
        </w:rPr>
      </w:pPr>
      <w:r>
        <w:rPr>
          <w:rFonts w:ascii="Times New Roman" w:hAnsi="Times New Roman" w:cs="Times New Roman"/>
        </w:rPr>
        <w:t>W przypadkach określonych w ust. 5 przedłużenie terminu wykonania Przedmiotu Umowy może nastąpić o czas niezbędny do jego wykonania, jednak nie dłużej niż o okres trwania przeszkody uniemożliwiającej wykonywanie Przedmiotu Umowy. Przedłużenie terminu Zamawiający warunkuje złożeniem przez Wykonawcę stosownego wniosku o sporządzenie aneksu do Umowy wraz z powołaniem się na podstawę zmiany Umowy i uzasadnieniem wniosku opisującym okoliczności faktyczne.</w:t>
      </w:r>
    </w:p>
    <w:p w14:paraId="57993D38" w14:textId="77777777" w:rsidR="00750827" w:rsidRDefault="00000000">
      <w:pPr>
        <w:pStyle w:val="Akapitzlist"/>
        <w:numPr>
          <w:ilvl w:val="0"/>
          <w:numId w:val="48"/>
        </w:numPr>
        <w:spacing w:after="0" w:line="240" w:lineRule="auto"/>
        <w:ind w:left="284" w:hanging="284"/>
        <w:jc w:val="both"/>
        <w:rPr>
          <w:rFonts w:ascii="Times New Roman" w:hAnsi="Times New Roman" w:cs="Times New Roman"/>
        </w:rPr>
      </w:pPr>
      <w:r>
        <w:rPr>
          <w:rFonts w:ascii="Times New Roman" w:hAnsi="Times New Roman" w:cs="Times New Roman"/>
        </w:rPr>
        <w:t xml:space="preserve">Wszystkie powyższe zmiany stanowią katalog zmian, na które Zamawiający może wyrazić zgodę. Nie stanowią jednocześnie zobowiązania do wyrażenia takiej zgody i nie rodzą żadnego roszczenia w stosunku do Zamawiającego. </w:t>
      </w:r>
    </w:p>
    <w:p w14:paraId="2CCE6576" w14:textId="77777777" w:rsidR="00750827" w:rsidRDefault="00000000">
      <w:pPr>
        <w:pStyle w:val="Akapitzlist"/>
        <w:numPr>
          <w:ilvl w:val="0"/>
          <w:numId w:val="48"/>
        </w:numPr>
        <w:spacing w:after="0" w:line="240" w:lineRule="auto"/>
        <w:ind w:left="284" w:hanging="284"/>
        <w:jc w:val="both"/>
        <w:rPr>
          <w:rFonts w:ascii="Times New Roman" w:hAnsi="Times New Roman" w:cs="Times New Roman"/>
        </w:rPr>
      </w:pPr>
      <w:r>
        <w:rPr>
          <w:rFonts w:ascii="Times New Roman" w:hAnsi="Times New Roman" w:cs="Times New Roman"/>
        </w:rPr>
        <w:t>Warunkiem dokonania zmian, o których mowa powyżej, jest złożenie wniosku przez stronę inicjującą zmianę zawierającego:</w:t>
      </w:r>
    </w:p>
    <w:p w14:paraId="05172AB9" w14:textId="77777777" w:rsidR="00750827" w:rsidRDefault="00000000">
      <w:pPr>
        <w:pStyle w:val="Akapitzlist"/>
        <w:numPr>
          <w:ilvl w:val="0"/>
          <w:numId w:val="40"/>
        </w:numPr>
        <w:spacing w:after="0" w:line="240" w:lineRule="auto"/>
        <w:jc w:val="both"/>
        <w:rPr>
          <w:rFonts w:ascii="Times New Roman" w:hAnsi="Times New Roman" w:cs="Times New Roman"/>
        </w:rPr>
      </w:pPr>
      <w:r>
        <w:rPr>
          <w:rFonts w:ascii="Times New Roman" w:hAnsi="Times New Roman" w:cs="Times New Roman"/>
        </w:rPr>
        <w:t>opis propozycji zmiany;</w:t>
      </w:r>
    </w:p>
    <w:p w14:paraId="64CEC04A" w14:textId="77777777" w:rsidR="00750827" w:rsidRDefault="00000000">
      <w:pPr>
        <w:pStyle w:val="Akapitzlist"/>
        <w:numPr>
          <w:ilvl w:val="0"/>
          <w:numId w:val="40"/>
        </w:numPr>
        <w:spacing w:after="0" w:line="240" w:lineRule="auto"/>
        <w:jc w:val="both"/>
        <w:rPr>
          <w:rFonts w:ascii="Times New Roman" w:hAnsi="Times New Roman" w:cs="Times New Roman"/>
        </w:rPr>
      </w:pPr>
      <w:r>
        <w:rPr>
          <w:rFonts w:ascii="Times New Roman" w:hAnsi="Times New Roman" w:cs="Times New Roman"/>
        </w:rPr>
        <w:t>uzasadnienie zmiany;</w:t>
      </w:r>
    </w:p>
    <w:p w14:paraId="6AB3C2DA" w14:textId="77777777" w:rsidR="00750827" w:rsidRDefault="00000000">
      <w:pPr>
        <w:pStyle w:val="Akapitzlist"/>
        <w:numPr>
          <w:ilvl w:val="0"/>
          <w:numId w:val="40"/>
        </w:numPr>
        <w:spacing w:after="0" w:line="240" w:lineRule="auto"/>
        <w:jc w:val="both"/>
        <w:rPr>
          <w:rFonts w:ascii="Times New Roman" w:hAnsi="Times New Roman" w:cs="Times New Roman"/>
        </w:rPr>
      </w:pPr>
      <w:r>
        <w:rPr>
          <w:rFonts w:ascii="Times New Roman" w:hAnsi="Times New Roman" w:cs="Times New Roman"/>
        </w:rPr>
        <w:t>obliczenie kosztów zmiany zgodnie z zasadami określonymi w umowie, jeżeli zmiana będzie miała wpływ na wynagrodzenie Wykonawcy;</w:t>
      </w:r>
    </w:p>
    <w:p w14:paraId="0D471B96" w14:textId="77777777" w:rsidR="00750827" w:rsidRDefault="00000000">
      <w:pPr>
        <w:pStyle w:val="Akapitzlist"/>
        <w:numPr>
          <w:ilvl w:val="0"/>
          <w:numId w:val="40"/>
        </w:numPr>
        <w:spacing w:after="0" w:line="240" w:lineRule="auto"/>
        <w:ind w:left="641" w:hanging="357"/>
        <w:jc w:val="both"/>
        <w:rPr>
          <w:rFonts w:ascii="Times New Roman" w:hAnsi="Times New Roman" w:cs="Times New Roman"/>
        </w:rPr>
      </w:pPr>
      <w:r>
        <w:rPr>
          <w:rFonts w:ascii="Times New Roman" w:hAnsi="Times New Roman" w:cs="Times New Roman"/>
        </w:rPr>
        <w:t>opis wpływu zmiany na termin wykonania umowy.</w:t>
      </w:r>
    </w:p>
    <w:p w14:paraId="7BF9FCAA" w14:textId="77777777" w:rsidR="00750827" w:rsidRDefault="00750827">
      <w:pPr>
        <w:spacing w:after="0" w:line="240" w:lineRule="auto"/>
        <w:jc w:val="center"/>
        <w:rPr>
          <w:rFonts w:ascii="Times New Roman" w:hAnsi="Times New Roman" w:cs="Times New Roman"/>
          <w:b/>
          <w:bCs/>
        </w:rPr>
      </w:pPr>
    </w:p>
    <w:p w14:paraId="405F0849" w14:textId="77777777" w:rsidR="00750827" w:rsidRDefault="00000000">
      <w:pPr>
        <w:spacing w:after="0" w:line="276" w:lineRule="auto"/>
        <w:jc w:val="center"/>
        <w:rPr>
          <w:rFonts w:ascii="Times New Roman" w:hAnsi="Times New Roman" w:cs="Times New Roman"/>
          <w:b/>
          <w:bCs/>
        </w:rPr>
      </w:pPr>
      <w:r>
        <w:rPr>
          <w:rFonts w:ascii="Times New Roman" w:hAnsi="Times New Roman" w:cs="Times New Roman"/>
          <w:b/>
          <w:bCs/>
        </w:rPr>
        <w:t>§17</w:t>
      </w:r>
    </w:p>
    <w:p w14:paraId="18CD9C2F" w14:textId="77777777" w:rsidR="00750827" w:rsidRDefault="00000000">
      <w:pPr>
        <w:spacing w:after="0" w:line="240" w:lineRule="auto"/>
        <w:jc w:val="center"/>
        <w:rPr>
          <w:rFonts w:ascii="Times New Roman" w:hAnsi="Times New Roman" w:cs="Times New Roman"/>
          <w:b/>
          <w:bCs/>
        </w:rPr>
      </w:pPr>
      <w:r>
        <w:rPr>
          <w:rFonts w:ascii="Times New Roman" w:hAnsi="Times New Roman" w:cs="Times New Roman"/>
          <w:b/>
          <w:bCs/>
        </w:rPr>
        <w:t>Rozstrzyganie sporów</w:t>
      </w:r>
    </w:p>
    <w:p w14:paraId="22ED6B60" w14:textId="77777777" w:rsidR="00750827" w:rsidRDefault="00000000">
      <w:pPr>
        <w:pStyle w:val="Akapitzlist"/>
        <w:numPr>
          <w:ilvl w:val="0"/>
          <w:numId w:val="24"/>
        </w:numPr>
        <w:spacing w:after="0" w:line="240" w:lineRule="auto"/>
        <w:ind w:left="284" w:hanging="284"/>
        <w:jc w:val="both"/>
        <w:rPr>
          <w:rFonts w:ascii="Times New Roman" w:hAnsi="Times New Roman" w:cs="Times New Roman"/>
        </w:rPr>
      </w:pPr>
      <w:r>
        <w:rPr>
          <w:rFonts w:ascii="Times New Roman" w:hAnsi="Times New Roman" w:cs="Times New Roman"/>
        </w:rPr>
        <w:t>Prawem właściwym do rozstrzygania sporów powstałych w związku lub na tle realizacji Umowy jest prawo polskie.</w:t>
      </w:r>
    </w:p>
    <w:p w14:paraId="093D137A" w14:textId="77777777" w:rsidR="00750827" w:rsidRDefault="00000000">
      <w:pPr>
        <w:pStyle w:val="Akapitzlist"/>
        <w:numPr>
          <w:ilvl w:val="0"/>
          <w:numId w:val="24"/>
        </w:numPr>
        <w:spacing w:after="0" w:line="240" w:lineRule="auto"/>
        <w:ind w:left="284"/>
        <w:jc w:val="both"/>
        <w:rPr>
          <w:rFonts w:ascii="Times New Roman" w:hAnsi="Times New Roman" w:cs="Times New Roman"/>
        </w:rPr>
      </w:pPr>
      <w:r>
        <w:rPr>
          <w:rFonts w:ascii="Times New Roman" w:hAnsi="Times New Roman" w:cs="Times New Roman"/>
        </w:rPr>
        <w:t xml:space="preserve">Strony Umowy dopuszczają metody polubownego rozwiązania sporu, tj. mediację przed Sądem Polubownym przy Prokuratorii Generalnej Rzeczypospolitej Polskiej  zgodnie z art. 591 ustawy </w:t>
      </w:r>
      <w:proofErr w:type="spellStart"/>
      <w:r>
        <w:rPr>
          <w:rFonts w:ascii="Times New Roman" w:hAnsi="Times New Roman" w:cs="Times New Roman"/>
        </w:rPr>
        <w:t>Pzp</w:t>
      </w:r>
      <w:proofErr w:type="spellEnd"/>
      <w:r>
        <w:rPr>
          <w:rFonts w:ascii="Times New Roman" w:hAnsi="Times New Roman" w:cs="Times New Roman"/>
        </w:rPr>
        <w:t>.</w:t>
      </w:r>
    </w:p>
    <w:p w14:paraId="0720DB62" w14:textId="77777777" w:rsidR="00750827" w:rsidRDefault="00000000">
      <w:pPr>
        <w:pStyle w:val="Akapitzlist"/>
        <w:numPr>
          <w:ilvl w:val="0"/>
          <w:numId w:val="24"/>
        </w:numPr>
        <w:spacing w:after="0" w:line="240" w:lineRule="auto"/>
        <w:ind w:left="284"/>
        <w:jc w:val="both"/>
        <w:rPr>
          <w:rFonts w:ascii="Times New Roman" w:hAnsi="Times New Roman" w:cs="Times New Roman"/>
        </w:rPr>
      </w:pPr>
      <w:r>
        <w:rPr>
          <w:rFonts w:ascii="Times New Roman" w:hAnsi="Times New Roman" w:cs="Times New Roman"/>
        </w:rPr>
        <w:t xml:space="preserve">W przypadku braku rozwiązania sporu w drodze mediacji wszelkie spory wynikające z tytułu niniejszej Umowy, będą rozstrzygane przez sąd właściwy miejscowo dla siedziby Zamawiającego. W sprawach nieuregulowanych niniejszą Umową stosuje się przepisy ustaw: ustawy z dnia 11.09.2019 r. Prawo zamówień publicznych (Dz. U. z 2024 poz. 1320 ze </w:t>
      </w:r>
      <w:proofErr w:type="spellStart"/>
      <w:r>
        <w:rPr>
          <w:rFonts w:ascii="Times New Roman" w:hAnsi="Times New Roman" w:cs="Times New Roman"/>
        </w:rPr>
        <w:t>zm</w:t>
      </w:r>
      <w:proofErr w:type="spellEnd"/>
      <w:r>
        <w:rPr>
          <w:rFonts w:ascii="Times New Roman" w:hAnsi="Times New Roman" w:cs="Times New Roman"/>
        </w:rPr>
        <w:t>) oraz Kodeksu cywilnego, o ile przepisy ustawy Prawo zamówień publicznych nie stanowią inaczej.</w:t>
      </w:r>
    </w:p>
    <w:p w14:paraId="128CEA96" w14:textId="77777777" w:rsidR="00750827" w:rsidRDefault="00000000">
      <w:pPr>
        <w:pStyle w:val="Akapitzlist"/>
        <w:numPr>
          <w:ilvl w:val="0"/>
          <w:numId w:val="24"/>
        </w:numPr>
        <w:spacing w:after="0" w:line="240" w:lineRule="auto"/>
        <w:ind w:left="284" w:hanging="284"/>
        <w:jc w:val="both"/>
        <w:rPr>
          <w:rFonts w:ascii="Times New Roman" w:hAnsi="Times New Roman" w:cs="Times New Roman"/>
        </w:rPr>
      </w:pPr>
      <w:r>
        <w:rPr>
          <w:rFonts w:ascii="Times New Roman" w:hAnsi="Times New Roman" w:cs="Times New Roman"/>
        </w:rPr>
        <w:t>W sprawach nieuregulowanych niniejszą Umową stosuje się przepisy ustaw: Ustawy z dnia 11.09.2019 r. Prawo zamówień publicznych, Ustawy z dnia  7 lipca 1994 r. Prawo budowlane  oraz Kodeksu cywilnego, o ile przepisy ustawy Prawo zamówień publicznych nie stanowią inaczej.</w:t>
      </w:r>
    </w:p>
    <w:p w14:paraId="431047DF" w14:textId="77777777" w:rsidR="00750827" w:rsidRDefault="00750827">
      <w:pPr>
        <w:pStyle w:val="Akapitzlist"/>
        <w:spacing w:after="0" w:line="240" w:lineRule="auto"/>
        <w:ind w:left="284"/>
        <w:jc w:val="both"/>
        <w:rPr>
          <w:rFonts w:ascii="Times New Roman" w:hAnsi="Times New Roman" w:cs="Times New Roman"/>
        </w:rPr>
      </w:pPr>
    </w:p>
    <w:p w14:paraId="62A20582" w14:textId="77777777" w:rsidR="00750827" w:rsidRDefault="00000000">
      <w:pPr>
        <w:spacing w:after="0" w:line="240" w:lineRule="auto"/>
        <w:jc w:val="center"/>
        <w:rPr>
          <w:rFonts w:ascii="Times New Roman" w:hAnsi="Times New Roman" w:cs="Times New Roman"/>
          <w:b/>
          <w:bCs/>
        </w:rPr>
      </w:pPr>
      <w:r>
        <w:rPr>
          <w:rFonts w:ascii="Times New Roman" w:hAnsi="Times New Roman" w:cs="Times New Roman"/>
          <w:b/>
          <w:bCs/>
        </w:rPr>
        <w:t>§ 19</w:t>
      </w:r>
    </w:p>
    <w:p w14:paraId="7CBA41B6" w14:textId="77777777" w:rsidR="00750827" w:rsidRDefault="00000000">
      <w:pPr>
        <w:pStyle w:val="Akapitzlist"/>
        <w:numPr>
          <w:ilvl w:val="3"/>
          <w:numId w:val="34"/>
        </w:numPr>
        <w:tabs>
          <w:tab w:val="left" w:pos="284"/>
        </w:tabs>
        <w:spacing w:after="0" w:line="240" w:lineRule="auto"/>
        <w:ind w:left="284" w:hanging="284"/>
        <w:jc w:val="both"/>
        <w:rPr>
          <w:rFonts w:ascii="Times New Roman" w:hAnsi="Times New Roman" w:cs="Times New Roman"/>
        </w:rPr>
      </w:pPr>
      <w:r>
        <w:rPr>
          <w:rFonts w:ascii="Times New Roman" w:hAnsi="Times New Roman" w:cs="Times New Roman"/>
        </w:rPr>
        <w:t>Umowę niniejszą sporządzono w 3 (trzech) jednobrzmiących egzemplarzach, dwa egzemplarze dla Zamawiającego i jeden dla Wykonawcy.</w:t>
      </w:r>
    </w:p>
    <w:p w14:paraId="1077DC21" w14:textId="77777777" w:rsidR="00750827" w:rsidRDefault="00000000">
      <w:pPr>
        <w:pStyle w:val="Akapitzlist"/>
        <w:numPr>
          <w:ilvl w:val="3"/>
          <w:numId w:val="34"/>
        </w:numPr>
        <w:tabs>
          <w:tab w:val="left" w:pos="284"/>
        </w:tabs>
        <w:spacing w:after="0" w:line="240" w:lineRule="auto"/>
        <w:ind w:left="284" w:hanging="284"/>
        <w:jc w:val="both"/>
        <w:rPr>
          <w:rFonts w:ascii="Times New Roman" w:hAnsi="Times New Roman" w:cs="Times New Roman"/>
        </w:rPr>
      </w:pPr>
      <w:r>
        <w:rPr>
          <w:rFonts w:ascii="Times New Roman" w:hAnsi="Times New Roman" w:cs="Times New Roman"/>
        </w:rPr>
        <w:t>Integralną część Umowy stanowią załączniki:</w:t>
      </w:r>
    </w:p>
    <w:p w14:paraId="61449EF3" w14:textId="77777777" w:rsidR="00750827" w:rsidRDefault="00000000">
      <w:pPr>
        <w:pStyle w:val="Akapitzlist"/>
        <w:numPr>
          <w:ilvl w:val="0"/>
          <w:numId w:val="25"/>
        </w:numPr>
        <w:spacing w:after="0" w:line="240" w:lineRule="auto"/>
        <w:ind w:left="567" w:hanging="283"/>
        <w:rPr>
          <w:rFonts w:ascii="Times New Roman" w:hAnsi="Times New Roman" w:cs="Times New Roman"/>
        </w:rPr>
      </w:pPr>
      <w:r>
        <w:rPr>
          <w:rFonts w:ascii="Times New Roman" w:hAnsi="Times New Roman" w:cs="Times New Roman"/>
        </w:rPr>
        <w:t>Oferta Wykonawcy – załącznik nr 1,</w:t>
      </w:r>
    </w:p>
    <w:p w14:paraId="2092BCA0" w14:textId="77777777" w:rsidR="00750827" w:rsidRDefault="00000000">
      <w:pPr>
        <w:pStyle w:val="Akapitzlist"/>
        <w:numPr>
          <w:ilvl w:val="0"/>
          <w:numId w:val="25"/>
        </w:numPr>
        <w:spacing w:after="0" w:line="240" w:lineRule="auto"/>
        <w:ind w:left="567" w:hanging="283"/>
        <w:rPr>
          <w:rFonts w:ascii="Times New Roman" w:hAnsi="Times New Roman" w:cs="Times New Roman"/>
        </w:rPr>
      </w:pPr>
      <w:r>
        <w:rPr>
          <w:rFonts w:ascii="Times New Roman" w:hAnsi="Times New Roman" w:cs="Times New Roman"/>
        </w:rPr>
        <w:t xml:space="preserve">SWZ, Dokumentacja Projektowa - załącznik nr 2, </w:t>
      </w:r>
    </w:p>
    <w:p w14:paraId="385B12A1" w14:textId="77777777" w:rsidR="00750827" w:rsidRDefault="00000000">
      <w:pPr>
        <w:pStyle w:val="Akapitzlist"/>
        <w:numPr>
          <w:ilvl w:val="0"/>
          <w:numId w:val="25"/>
        </w:numPr>
        <w:spacing w:after="0" w:line="240" w:lineRule="auto"/>
        <w:ind w:left="567" w:hanging="283"/>
        <w:rPr>
          <w:rFonts w:ascii="Times New Roman" w:hAnsi="Times New Roman" w:cs="Times New Roman"/>
        </w:rPr>
      </w:pPr>
      <w:r>
        <w:rPr>
          <w:rFonts w:ascii="Times New Roman" w:hAnsi="Times New Roman" w:cs="Times New Roman"/>
        </w:rPr>
        <w:t>Harmonogram – rzeczowo-finansowy – załącznik nr 3.</w:t>
      </w:r>
    </w:p>
    <w:p w14:paraId="18E66F6D" w14:textId="77777777" w:rsidR="00750827" w:rsidRDefault="00750827">
      <w:pPr>
        <w:spacing w:after="0" w:line="276" w:lineRule="auto"/>
        <w:rPr>
          <w:rFonts w:ascii="Times New Roman" w:hAnsi="Times New Roman" w:cs="Times New Roman"/>
          <w:b/>
          <w:bCs/>
        </w:rPr>
      </w:pPr>
    </w:p>
    <w:p w14:paraId="5B4D6045" w14:textId="77777777" w:rsidR="00750827" w:rsidRDefault="00000000">
      <w:pPr>
        <w:spacing w:after="0" w:line="276" w:lineRule="auto"/>
        <w:rPr>
          <w:rFonts w:ascii="Times New Roman" w:hAnsi="Times New Roman" w:cs="Times New Roman"/>
          <w:b/>
          <w:bCs/>
          <w:sz w:val="24"/>
          <w:szCs w:val="24"/>
        </w:rPr>
      </w:pPr>
      <w:r>
        <w:rPr>
          <w:rFonts w:ascii="Times New Roman" w:hAnsi="Times New Roman" w:cs="Times New Roman"/>
          <w:b/>
          <w:bCs/>
        </w:rPr>
        <w:t xml:space="preserve">             </w:t>
      </w:r>
      <w:r>
        <w:rPr>
          <w:rFonts w:ascii="Times New Roman" w:hAnsi="Times New Roman" w:cs="Times New Roman"/>
          <w:b/>
          <w:bCs/>
          <w:sz w:val="24"/>
          <w:szCs w:val="24"/>
        </w:rPr>
        <w:t>Zamawiający:</w:t>
      </w:r>
      <w:r>
        <w:rPr>
          <w:rFonts w:ascii="Times New Roman" w:hAnsi="Times New Roman" w:cs="Times New Roman"/>
          <w:b/>
          <w:bCs/>
          <w:sz w:val="24"/>
          <w:szCs w:val="24"/>
        </w:rPr>
        <w:tab/>
        <w:t xml:space="preserve">                                                              Wykonawca:</w:t>
      </w:r>
    </w:p>
    <w:p w14:paraId="42730F55" w14:textId="77777777" w:rsidR="00750827" w:rsidRDefault="00750827">
      <w:pPr>
        <w:spacing w:after="0" w:line="276" w:lineRule="auto"/>
        <w:rPr>
          <w:rFonts w:ascii="Times New Roman" w:hAnsi="Times New Roman" w:cs="Times New Roman"/>
          <w:b/>
          <w:bCs/>
          <w:sz w:val="24"/>
          <w:szCs w:val="24"/>
        </w:rPr>
      </w:pPr>
    </w:p>
    <w:p w14:paraId="532008AB" w14:textId="77777777" w:rsidR="00750827" w:rsidRDefault="00000000">
      <w:pPr>
        <w:spacing w:after="0" w:line="276" w:lineRule="auto"/>
        <w:rPr>
          <w:rFonts w:ascii="Times New Roman" w:hAnsi="Times New Roman" w:cs="Times New Roman"/>
          <w:bCs/>
        </w:rPr>
      </w:pPr>
      <w:r>
        <w:rPr>
          <w:rFonts w:ascii="Times New Roman" w:hAnsi="Times New Roman" w:cs="Times New Roman"/>
          <w:bCs/>
        </w:rPr>
        <w:t>…………………………………….…                                   …………………………………..…….</w:t>
      </w:r>
    </w:p>
    <w:p w14:paraId="0EF96B54" w14:textId="77777777" w:rsidR="00750827" w:rsidRDefault="00750827">
      <w:pPr>
        <w:spacing w:after="0" w:line="276" w:lineRule="auto"/>
        <w:rPr>
          <w:rFonts w:ascii="Times New Roman" w:hAnsi="Times New Roman" w:cs="Times New Roman"/>
          <w:b/>
          <w:bCs/>
          <w:sz w:val="24"/>
          <w:szCs w:val="24"/>
        </w:rPr>
      </w:pPr>
    </w:p>
    <w:p w14:paraId="11973BE0" w14:textId="77777777" w:rsidR="00750827" w:rsidRDefault="00000000">
      <w:pPr>
        <w:spacing w:after="0" w:line="276" w:lineRule="auto"/>
        <w:rPr>
          <w:rFonts w:ascii="Times New Roman" w:hAnsi="Times New Roman" w:cs="Times New Roman"/>
          <w:b/>
          <w:bCs/>
          <w:sz w:val="24"/>
          <w:szCs w:val="24"/>
        </w:rPr>
      </w:pPr>
      <w:r>
        <w:rPr>
          <w:rFonts w:ascii="Times New Roman" w:hAnsi="Times New Roman" w:cs="Times New Roman"/>
          <w:b/>
          <w:bCs/>
          <w:sz w:val="24"/>
          <w:szCs w:val="24"/>
        </w:rPr>
        <w:t xml:space="preserve">  </w:t>
      </w:r>
    </w:p>
    <w:sectPr w:rsidR="00750827">
      <w:headerReference w:type="even" r:id="rId10"/>
      <w:headerReference w:type="default" r:id="rId11"/>
      <w:footerReference w:type="even" r:id="rId12"/>
      <w:footerReference w:type="default" r:id="rId13"/>
      <w:headerReference w:type="first" r:id="rId14"/>
      <w:footerReference w:type="first" r:id="rId15"/>
      <w:pgSz w:w="11906" w:h="16838"/>
      <w:pgMar w:top="1697" w:right="1417" w:bottom="1417" w:left="1417" w:header="709" w:footer="70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9A8D3" w14:textId="77777777" w:rsidR="008751AC" w:rsidRDefault="008751AC">
      <w:pPr>
        <w:spacing w:after="0" w:line="240" w:lineRule="auto"/>
      </w:pPr>
      <w:r>
        <w:separator/>
      </w:r>
    </w:p>
  </w:endnote>
  <w:endnote w:type="continuationSeparator" w:id="0">
    <w:p w14:paraId="0E426D71" w14:textId="77777777" w:rsidR="008751AC" w:rsidRDefault="00875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EE"/>
    <w:family w:val="roman"/>
    <w:pitch w:val="variable"/>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Liberation Serif">
    <w:panose1 w:val="02020603050405020304"/>
    <w:charset w:val="EE"/>
    <w:family w:val="roman"/>
    <w:pitch w:val="variable"/>
    <w:sig w:usb0="E0000AFF" w:usb1="500078FF" w:usb2="0000002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0D331" w14:textId="77777777" w:rsidR="00750827" w:rsidRDefault="0075082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0570607"/>
      <w:docPartObj>
        <w:docPartGallery w:val="Page Numbers (Top of Page)"/>
        <w:docPartUnique/>
      </w:docPartObj>
    </w:sdtPr>
    <w:sdtContent>
      <w:p w14:paraId="45C025C9" w14:textId="77777777" w:rsidR="00750827" w:rsidRDefault="00000000">
        <w:pPr>
          <w:pStyle w:val="Stopka"/>
          <w:jc w:val="center"/>
        </w:pPr>
        <w:r>
          <w:t xml:space="preserve">Strona </w:t>
        </w:r>
        <w:r>
          <w:rPr>
            <w:b/>
            <w:sz w:val="24"/>
            <w:szCs w:val="24"/>
          </w:rPr>
          <w:fldChar w:fldCharType="begin"/>
        </w:r>
        <w:r>
          <w:rPr>
            <w:b/>
            <w:sz w:val="24"/>
            <w:szCs w:val="24"/>
          </w:rPr>
          <w:instrText xml:space="preserve"> PAGE </w:instrText>
        </w:r>
        <w:r>
          <w:rPr>
            <w:b/>
            <w:sz w:val="24"/>
            <w:szCs w:val="24"/>
          </w:rPr>
          <w:fldChar w:fldCharType="separate"/>
        </w:r>
        <w:r>
          <w:rPr>
            <w:b/>
            <w:sz w:val="24"/>
            <w:szCs w:val="24"/>
          </w:rPr>
          <w:t>19</w:t>
        </w:r>
        <w:r>
          <w:rPr>
            <w:b/>
            <w:sz w:val="24"/>
            <w:szCs w:val="24"/>
          </w:rPr>
          <w:fldChar w:fldCharType="end"/>
        </w:r>
        <w:r>
          <w:t xml:space="preserve"> z </w:t>
        </w:r>
        <w:r>
          <w:rPr>
            <w:b/>
            <w:sz w:val="24"/>
            <w:szCs w:val="24"/>
          </w:rPr>
          <w:fldChar w:fldCharType="begin"/>
        </w:r>
        <w:r>
          <w:rPr>
            <w:b/>
            <w:sz w:val="24"/>
            <w:szCs w:val="24"/>
          </w:rPr>
          <w:instrText xml:space="preserve"> NUMPAGES </w:instrText>
        </w:r>
        <w:r>
          <w:rPr>
            <w:b/>
            <w:sz w:val="24"/>
            <w:szCs w:val="24"/>
          </w:rPr>
          <w:fldChar w:fldCharType="separate"/>
        </w:r>
        <w:r>
          <w:rPr>
            <w:b/>
            <w:sz w:val="24"/>
            <w:szCs w:val="24"/>
          </w:rPr>
          <w:t>19</w:t>
        </w:r>
        <w:r>
          <w:rPr>
            <w:b/>
            <w:sz w:val="24"/>
            <w:szCs w:val="24"/>
          </w:rPr>
          <w:fldChar w:fldCharType="end"/>
        </w:r>
      </w:p>
    </w:sdtContent>
  </w:sdt>
  <w:p w14:paraId="77766CDA" w14:textId="77777777" w:rsidR="00750827" w:rsidRDefault="0075082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968982"/>
      <w:docPartObj>
        <w:docPartGallery w:val="Page Numbers (Top of Page)"/>
        <w:docPartUnique/>
      </w:docPartObj>
    </w:sdtPr>
    <w:sdtContent>
      <w:p w14:paraId="7BC6B9D8" w14:textId="77777777" w:rsidR="00750827" w:rsidRDefault="00000000">
        <w:pPr>
          <w:pStyle w:val="Stopka"/>
          <w:jc w:val="center"/>
        </w:pPr>
        <w:r>
          <w:t xml:space="preserve">Strona </w:t>
        </w:r>
        <w:r>
          <w:rPr>
            <w:b/>
            <w:sz w:val="24"/>
            <w:szCs w:val="24"/>
          </w:rPr>
          <w:fldChar w:fldCharType="begin"/>
        </w:r>
        <w:r>
          <w:rPr>
            <w:b/>
            <w:sz w:val="24"/>
            <w:szCs w:val="24"/>
          </w:rPr>
          <w:instrText xml:space="preserve"> PAGE </w:instrText>
        </w:r>
        <w:r>
          <w:rPr>
            <w:b/>
            <w:sz w:val="24"/>
            <w:szCs w:val="24"/>
          </w:rPr>
          <w:fldChar w:fldCharType="separate"/>
        </w:r>
        <w:r>
          <w:rPr>
            <w:b/>
            <w:sz w:val="24"/>
            <w:szCs w:val="24"/>
          </w:rPr>
          <w:t>19</w:t>
        </w:r>
        <w:r>
          <w:rPr>
            <w:b/>
            <w:sz w:val="24"/>
            <w:szCs w:val="24"/>
          </w:rPr>
          <w:fldChar w:fldCharType="end"/>
        </w:r>
        <w:r>
          <w:t xml:space="preserve"> z </w:t>
        </w:r>
        <w:r>
          <w:rPr>
            <w:b/>
            <w:sz w:val="24"/>
            <w:szCs w:val="24"/>
          </w:rPr>
          <w:fldChar w:fldCharType="begin"/>
        </w:r>
        <w:r>
          <w:rPr>
            <w:b/>
            <w:sz w:val="24"/>
            <w:szCs w:val="24"/>
          </w:rPr>
          <w:instrText xml:space="preserve"> NUMPAGES </w:instrText>
        </w:r>
        <w:r>
          <w:rPr>
            <w:b/>
            <w:sz w:val="24"/>
            <w:szCs w:val="24"/>
          </w:rPr>
          <w:fldChar w:fldCharType="separate"/>
        </w:r>
        <w:r>
          <w:rPr>
            <w:b/>
            <w:sz w:val="24"/>
            <w:szCs w:val="24"/>
          </w:rPr>
          <w:t>19</w:t>
        </w:r>
        <w:r>
          <w:rPr>
            <w:b/>
            <w:sz w:val="24"/>
            <w:szCs w:val="24"/>
          </w:rPr>
          <w:fldChar w:fldCharType="end"/>
        </w:r>
      </w:p>
    </w:sdtContent>
  </w:sdt>
  <w:p w14:paraId="11D49A58" w14:textId="77777777" w:rsidR="00750827" w:rsidRDefault="007508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221F3" w14:textId="77777777" w:rsidR="008751AC" w:rsidRDefault="008751AC">
      <w:pPr>
        <w:spacing w:after="0" w:line="240" w:lineRule="auto"/>
      </w:pPr>
      <w:r>
        <w:separator/>
      </w:r>
    </w:p>
  </w:footnote>
  <w:footnote w:type="continuationSeparator" w:id="0">
    <w:p w14:paraId="7F24ECBD" w14:textId="77777777" w:rsidR="008751AC" w:rsidRDefault="008751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77F7C" w14:textId="77777777" w:rsidR="00750827" w:rsidRDefault="0075082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61664" w14:textId="77777777" w:rsidR="00750827" w:rsidRDefault="00750827">
    <w:pPr>
      <w:pStyle w:val="Nagwek"/>
      <w:jc w:val="right"/>
      <w:rPr>
        <w:rFonts w:ascii="Times New Roman" w:hAnsi="Times New Roman" w:cs="Times New Roman"/>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A263" w14:textId="77777777" w:rsidR="00750827" w:rsidRDefault="00750827">
    <w:pPr>
      <w:pStyle w:val="Nagwek"/>
      <w:jc w:val="right"/>
      <w:rPr>
        <w:rFonts w:ascii="Times New Roman" w:hAnsi="Times New Roman" w:cs="Times New Roman"/>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7F7"/>
    <w:multiLevelType w:val="multilevel"/>
    <w:tmpl w:val="8C60DBFA"/>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 w15:restartNumberingAfterBreak="0">
    <w:nsid w:val="02536C2D"/>
    <w:multiLevelType w:val="multilevel"/>
    <w:tmpl w:val="856848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45D242E"/>
    <w:multiLevelType w:val="multilevel"/>
    <w:tmpl w:val="727C84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6325CB9"/>
    <w:multiLevelType w:val="multilevel"/>
    <w:tmpl w:val="C7687202"/>
    <w:lvl w:ilvl="0">
      <w:start w:val="1"/>
      <w:numFmt w:val="decimal"/>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4" w15:restartNumberingAfterBreak="0">
    <w:nsid w:val="06406B47"/>
    <w:multiLevelType w:val="multilevel"/>
    <w:tmpl w:val="A08CB476"/>
    <w:lvl w:ilvl="0">
      <w:start w:val="5"/>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7E03CE1"/>
    <w:multiLevelType w:val="multilevel"/>
    <w:tmpl w:val="72943BA6"/>
    <w:lvl w:ilvl="0">
      <w:start w:val="1"/>
      <w:numFmt w:val="decimal"/>
      <w:lvlText w:val="%1)"/>
      <w:lvlJc w:val="left"/>
      <w:pPr>
        <w:tabs>
          <w:tab w:val="num" w:pos="0"/>
        </w:tabs>
        <w:ind w:left="1004" w:hanging="360"/>
      </w:pPr>
      <w:rPr>
        <w:b w:val="0"/>
        <w:bCs w:val="0"/>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6" w15:restartNumberingAfterBreak="0">
    <w:nsid w:val="081C5C7F"/>
    <w:multiLevelType w:val="multilevel"/>
    <w:tmpl w:val="76A4F2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92164DD"/>
    <w:multiLevelType w:val="multilevel"/>
    <w:tmpl w:val="59A0C85E"/>
    <w:lvl w:ilvl="0">
      <w:start w:val="1"/>
      <w:numFmt w:val="decimal"/>
      <w:lvlText w:val="%1)"/>
      <w:lvlJc w:val="left"/>
      <w:pPr>
        <w:tabs>
          <w:tab w:val="num" w:pos="720"/>
        </w:tabs>
        <w:ind w:left="720" w:hanging="360"/>
      </w:pPr>
      <w:rPr>
        <w:rFonts w:ascii="Times New Roman" w:eastAsia="Calibri" w:hAnsi="Times New Roman" w:cs="Times New Roman"/>
        <w:b w:val="0"/>
        <w:bCs w:val="0"/>
        <w:i w:val="0"/>
        <w:iCs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01471BD"/>
    <w:multiLevelType w:val="multilevel"/>
    <w:tmpl w:val="6D2809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0D43FB7"/>
    <w:multiLevelType w:val="multilevel"/>
    <w:tmpl w:val="16B2EE1E"/>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0" w15:restartNumberingAfterBreak="0">
    <w:nsid w:val="11593A63"/>
    <w:multiLevelType w:val="multilevel"/>
    <w:tmpl w:val="4B0EB670"/>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1" w15:restartNumberingAfterBreak="0">
    <w:nsid w:val="16835AEC"/>
    <w:multiLevelType w:val="multilevel"/>
    <w:tmpl w:val="BAE0A304"/>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2" w15:restartNumberingAfterBreak="0">
    <w:nsid w:val="1CAD3CF5"/>
    <w:multiLevelType w:val="multilevel"/>
    <w:tmpl w:val="A0AC7D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ED62B49"/>
    <w:multiLevelType w:val="multilevel"/>
    <w:tmpl w:val="94F858D8"/>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4" w15:restartNumberingAfterBreak="0">
    <w:nsid w:val="21EE6E89"/>
    <w:multiLevelType w:val="multilevel"/>
    <w:tmpl w:val="7BC242A0"/>
    <w:lvl w:ilvl="0">
      <w:start w:val="1"/>
      <w:numFmt w:val="decimal"/>
      <w:pStyle w:val="Listanumerowan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28F703A"/>
    <w:multiLevelType w:val="multilevel"/>
    <w:tmpl w:val="82406A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3192FB6"/>
    <w:multiLevelType w:val="multilevel"/>
    <w:tmpl w:val="464640DA"/>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3DC5517"/>
    <w:multiLevelType w:val="multilevel"/>
    <w:tmpl w:val="2416D5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71D332B"/>
    <w:multiLevelType w:val="multilevel"/>
    <w:tmpl w:val="728E2C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8C00A97"/>
    <w:multiLevelType w:val="multilevel"/>
    <w:tmpl w:val="D87E0B3E"/>
    <w:lvl w:ilvl="0">
      <w:start w:val="1"/>
      <w:numFmt w:val="decimal"/>
      <w:lvlText w:val="%1."/>
      <w:lvlJc w:val="left"/>
      <w:pPr>
        <w:tabs>
          <w:tab w:val="num" w:pos="360"/>
        </w:tabs>
        <w:ind w:left="360" w:hanging="360"/>
      </w:pPr>
      <w:rPr>
        <w:b w:val="0"/>
        <w:strike w:val="0"/>
        <w:dstrike w:val="0"/>
        <w:color w:val="auto"/>
      </w:rPr>
    </w:lvl>
    <w:lvl w:ilvl="1">
      <w:start w:val="1"/>
      <w:numFmt w:val="decimal"/>
      <w:lvlText w:val="%2)"/>
      <w:lvlJc w:val="left"/>
      <w:pPr>
        <w:tabs>
          <w:tab w:val="num" w:pos="1440"/>
        </w:tabs>
        <w:ind w:left="1440" w:hanging="360"/>
      </w:pPr>
      <w:rPr>
        <w:b w:val="0"/>
        <w:strike w:val="0"/>
        <w:dstrike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 w15:restartNumberingAfterBreak="0">
    <w:nsid w:val="2CE331DA"/>
    <w:multiLevelType w:val="multilevel"/>
    <w:tmpl w:val="689EF8E8"/>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3697F25"/>
    <w:multiLevelType w:val="multilevel"/>
    <w:tmpl w:val="091A65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478143A"/>
    <w:multiLevelType w:val="multilevel"/>
    <w:tmpl w:val="41A23260"/>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3" w15:restartNumberingAfterBreak="0">
    <w:nsid w:val="38DF0ED1"/>
    <w:multiLevelType w:val="multilevel"/>
    <w:tmpl w:val="4574BF3E"/>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4" w15:restartNumberingAfterBreak="0">
    <w:nsid w:val="3ABF6E5D"/>
    <w:multiLevelType w:val="multilevel"/>
    <w:tmpl w:val="5D20070A"/>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BC95F4A"/>
    <w:multiLevelType w:val="multilevel"/>
    <w:tmpl w:val="D020E524"/>
    <w:lvl w:ilvl="0">
      <w:start w:val="1"/>
      <w:numFmt w:val="decimal"/>
      <w:lvlText w:val="%1)"/>
      <w:lvlJc w:val="left"/>
      <w:pPr>
        <w:tabs>
          <w:tab w:val="num" w:pos="0"/>
        </w:tabs>
        <w:ind w:left="1440" w:hanging="360"/>
      </w:p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6" w15:restartNumberingAfterBreak="0">
    <w:nsid w:val="3BFF5AEC"/>
    <w:multiLevelType w:val="multilevel"/>
    <w:tmpl w:val="A58C7A8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imes New Roman" w:hAnsi="Times New Roman" w:cs="Times New Roman"/>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E9B7063"/>
    <w:multiLevelType w:val="multilevel"/>
    <w:tmpl w:val="C6289462"/>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8" w15:restartNumberingAfterBreak="0">
    <w:nsid w:val="40984052"/>
    <w:multiLevelType w:val="multilevel"/>
    <w:tmpl w:val="8E420F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0A66FB9"/>
    <w:multiLevelType w:val="multilevel"/>
    <w:tmpl w:val="C63699D8"/>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0" w15:restartNumberingAfterBreak="0">
    <w:nsid w:val="423D6DC5"/>
    <w:multiLevelType w:val="multilevel"/>
    <w:tmpl w:val="CC0A4C56"/>
    <w:lvl w:ilvl="0">
      <w:start w:val="1"/>
      <w:numFmt w:val="decimal"/>
      <w:lvlText w:val="%1."/>
      <w:lvlJc w:val="left"/>
      <w:pPr>
        <w:tabs>
          <w:tab w:val="num" w:pos="0"/>
        </w:tabs>
        <w:ind w:left="720" w:hanging="360"/>
      </w:pPr>
    </w:lvl>
    <w:lvl w:ilvl="1">
      <w:start w:val="1"/>
      <w:numFmt w:val="decimal"/>
      <w:isLgl/>
      <w:lvlText w:val="%1.%2."/>
      <w:lvlJc w:val="left"/>
      <w:pPr>
        <w:tabs>
          <w:tab w:val="num" w:pos="0"/>
        </w:tabs>
        <w:ind w:left="1080" w:hanging="72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2160" w:hanging="180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520" w:hanging="2160"/>
      </w:pPr>
    </w:lvl>
  </w:abstractNum>
  <w:abstractNum w:abstractNumId="31" w15:restartNumberingAfterBreak="0">
    <w:nsid w:val="456450C9"/>
    <w:multiLevelType w:val="multilevel"/>
    <w:tmpl w:val="03DA2A7E"/>
    <w:lvl w:ilvl="0">
      <w:start w:val="1"/>
      <w:numFmt w:val="decimal"/>
      <w:lvlText w:val="%1."/>
      <w:lvlJc w:val="left"/>
      <w:pPr>
        <w:tabs>
          <w:tab w:val="num" w:pos="0"/>
        </w:tabs>
        <w:ind w:left="1724"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56D1B8E"/>
    <w:multiLevelType w:val="multilevel"/>
    <w:tmpl w:val="A10020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49867090"/>
    <w:multiLevelType w:val="multilevel"/>
    <w:tmpl w:val="30C20D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4D3530DC"/>
    <w:multiLevelType w:val="multilevel"/>
    <w:tmpl w:val="519895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1197830"/>
    <w:multiLevelType w:val="multilevel"/>
    <w:tmpl w:val="5BF66FBA"/>
    <w:lvl w:ilvl="0">
      <w:start w:val="1"/>
      <w:numFmt w:val="decimal"/>
      <w:lvlText w:val="%1)"/>
      <w:lvlJc w:val="left"/>
      <w:pPr>
        <w:tabs>
          <w:tab w:val="num" w:pos="0"/>
        </w:tabs>
        <w:ind w:left="720" w:hanging="360"/>
      </w:pPr>
      <w:rPr>
        <w:b w:val="0"/>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2F662B9"/>
    <w:multiLevelType w:val="multilevel"/>
    <w:tmpl w:val="28F837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3D969F9"/>
    <w:multiLevelType w:val="multilevel"/>
    <w:tmpl w:val="626C313E"/>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38" w15:restartNumberingAfterBreak="0">
    <w:nsid w:val="54940666"/>
    <w:multiLevelType w:val="multilevel"/>
    <w:tmpl w:val="3196D0CE"/>
    <w:lvl w:ilvl="0">
      <w:start w:val="1"/>
      <w:numFmt w:val="decimal"/>
      <w:lvlText w:val="%1)"/>
      <w:lvlJc w:val="left"/>
      <w:pPr>
        <w:tabs>
          <w:tab w:val="num" w:pos="0"/>
        </w:tabs>
        <w:ind w:left="1146" w:hanging="360"/>
      </w:p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9" w15:restartNumberingAfterBreak="0">
    <w:nsid w:val="58185E04"/>
    <w:multiLevelType w:val="multilevel"/>
    <w:tmpl w:val="1F6A814E"/>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0" w15:restartNumberingAfterBreak="0">
    <w:nsid w:val="649D32D7"/>
    <w:multiLevelType w:val="multilevel"/>
    <w:tmpl w:val="4290F11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5437702"/>
    <w:multiLevelType w:val="multilevel"/>
    <w:tmpl w:val="D7B0253A"/>
    <w:lvl w:ilvl="0">
      <w:start w:val="1"/>
      <w:numFmt w:val="lowerLetter"/>
      <w:lvlText w:val="%1)"/>
      <w:lvlJc w:val="left"/>
      <w:pPr>
        <w:tabs>
          <w:tab w:val="num" w:pos="0"/>
        </w:tabs>
        <w:ind w:left="1070" w:hanging="360"/>
      </w:pPr>
    </w:lvl>
    <w:lvl w:ilvl="1">
      <w:start w:val="1"/>
      <w:numFmt w:val="decimal"/>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2" w15:restartNumberingAfterBreak="0">
    <w:nsid w:val="681F2E19"/>
    <w:multiLevelType w:val="multilevel"/>
    <w:tmpl w:val="3D0435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3" w15:restartNumberingAfterBreak="0">
    <w:nsid w:val="6B3403FE"/>
    <w:multiLevelType w:val="multilevel"/>
    <w:tmpl w:val="B87AD584"/>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72445DF7"/>
    <w:multiLevelType w:val="multilevel"/>
    <w:tmpl w:val="0FB88928"/>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5" w15:restartNumberingAfterBreak="0">
    <w:nsid w:val="727D7671"/>
    <w:multiLevelType w:val="multilevel"/>
    <w:tmpl w:val="4A1098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76FC6FC6"/>
    <w:multiLevelType w:val="multilevel"/>
    <w:tmpl w:val="C03442EC"/>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7" w15:restartNumberingAfterBreak="0">
    <w:nsid w:val="77321C19"/>
    <w:multiLevelType w:val="multilevel"/>
    <w:tmpl w:val="20DCD8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7D22535C"/>
    <w:multiLevelType w:val="multilevel"/>
    <w:tmpl w:val="7B9E0166"/>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num w:numId="1" w16cid:durableId="1486047597">
    <w:abstractNumId w:val="26"/>
  </w:num>
  <w:num w:numId="2" w16cid:durableId="1053382629">
    <w:abstractNumId w:val="32"/>
  </w:num>
  <w:num w:numId="3" w16cid:durableId="1039864926">
    <w:abstractNumId w:val="30"/>
  </w:num>
  <w:num w:numId="4" w16cid:durableId="1432773126">
    <w:abstractNumId w:val="12"/>
  </w:num>
  <w:num w:numId="5" w16cid:durableId="1687055640">
    <w:abstractNumId w:val="39"/>
  </w:num>
  <w:num w:numId="6" w16cid:durableId="531697368">
    <w:abstractNumId w:val="22"/>
  </w:num>
  <w:num w:numId="7" w16cid:durableId="1199778529">
    <w:abstractNumId w:val="38"/>
  </w:num>
  <w:num w:numId="8" w16cid:durableId="2040430085">
    <w:abstractNumId w:val="18"/>
  </w:num>
  <w:num w:numId="9" w16cid:durableId="1895850632">
    <w:abstractNumId w:val="25"/>
  </w:num>
  <w:num w:numId="10" w16cid:durableId="1583366775">
    <w:abstractNumId w:val="35"/>
  </w:num>
  <w:num w:numId="11" w16cid:durableId="500895459">
    <w:abstractNumId w:val="15"/>
  </w:num>
  <w:num w:numId="12" w16cid:durableId="1357267555">
    <w:abstractNumId w:val="45"/>
  </w:num>
  <w:num w:numId="13" w16cid:durableId="1954555839">
    <w:abstractNumId w:val="6"/>
  </w:num>
  <w:num w:numId="14" w16cid:durableId="1264650555">
    <w:abstractNumId w:val="37"/>
  </w:num>
  <w:num w:numId="15" w16cid:durableId="1392734507">
    <w:abstractNumId w:val="9"/>
  </w:num>
  <w:num w:numId="16" w16cid:durableId="603197342">
    <w:abstractNumId w:val="24"/>
  </w:num>
  <w:num w:numId="17" w16cid:durableId="1340428489">
    <w:abstractNumId w:val="5"/>
  </w:num>
  <w:num w:numId="18" w16cid:durableId="1764564952">
    <w:abstractNumId w:val="48"/>
  </w:num>
  <w:num w:numId="19" w16cid:durableId="386341286">
    <w:abstractNumId w:val="44"/>
  </w:num>
  <w:num w:numId="20" w16cid:durableId="955990459">
    <w:abstractNumId w:val="11"/>
  </w:num>
  <w:num w:numId="21" w16cid:durableId="1928150759">
    <w:abstractNumId w:val="3"/>
  </w:num>
  <w:num w:numId="22" w16cid:durableId="1498111240">
    <w:abstractNumId w:val="47"/>
  </w:num>
  <w:num w:numId="23" w16cid:durableId="1431775748">
    <w:abstractNumId w:val="28"/>
  </w:num>
  <w:num w:numId="24" w16cid:durableId="838232679">
    <w:abstractNumId w:val="34"/>
  </w:num>
  <w:num w:numId="25" w16cid:durableId="1200970129">
    <w:abstractNumId w:val="2"/>
  </w:num>
  <w:num w:numId="26" w16cid:durableId="199436000">
    <w:abstractNumId w:val="21"/>
  </w:num>
  <w:num w:numId="27" w16cid:durableId="1084497709">
    <w:abstractNumId w:val="14"/>
  </w:num>
  <w:num w:numId="28" w16cid:durableId="1382054094">
    <w:abstractNumId w:val="40"/>
  </w:num>
  <w:num w:numId="29" w16cid:durableId="1282810525">
    <w:abstractNumId w:val="1"/>
  </w:num>
  <w:num w:numId="30" w16cid:durableId="1787190135">
    <w:abstractNumId w:val="17"/>
  </w:num>
  <w:num w:numId="31" w16cid:durableId="841897020">
    <w:abstractNumId w:val="13"/>
  </w:num>
  <w:num w:numId="32" w16cid:durableId="1122067011">
    <w:abstractNumId w:val="20"/>
  </w:num>
  <w:num w:numId="33" w16cid:durableId="2141216599">
    <w:abstractNumId w:val="7"/>
  </w:num>
  <w:num w:numId="34" w16cid:durableId="1327975160">
    <w:abstractNumId w:val="19"/>
  </w:num>
  <w:num w:numId="35" w16cid:durableId="1275596738">
    <w:abstractNumId w:val="33"/>
  </w:num>
  <w:num w:numId="36" w16cid:durableId="410127252">
    <w:abstractNumId w:val="41"/>
  </w:num>
  <w:num w:numId="37" w16cid:durableId="137264810">
    <w:abstractNumId w:val="27"/>
  </w:num>
  <w:num w:numId="38" w16cid:durableId="320886763">
    <w:abstractNumId w:val="23"/>
  </w:num>
  <w:num w:numId="39" w16cid:durableId="1046295044">
    <w:abstractNumId w:val="46"/>
  </w:num>
  <w:num w:numId="40" w16cid:durableId="1998721979">
    <w:abstractNumId w:val="29"/>
  </w:num>
  <w:num w:numId="41" w16cid:durableId="1180657956">
    <w:abstractNumId w:val="4"/>
  </w:num>
  <w:num w:numId="42" w16cid:durableId="1314334766">
    <w:abstractNumId w:val="16"/>
  </w:num>
  <w:num w:numId="43" w16cid:durableId="1599941957">
    <w:abstractNumId w:val="31"/>
  </w:num>
  <w:num w:numId="44" w16cid:durableId="1620915980">
    <w:abstractNumId w:val="10"/>
  </w:num>
  <w:num w:numId="45" w16cid:durableId="187374178">
    <w:abstractNumId w:val="0"/>
  </w:num>
  <w:num w:numId="46" w16cid:durableId="1837456877">
    <w:abstractNumId w:val="8"/>
  </w:num>
  <w:num w:numId="47" w16cid:durableId="1535384049">
    <w:abstractNumId w:val="43"/>
  </w:num>
  <w:num w:numId="48" w16cid:durableId="172301377">
    <w:abstractNumId w:val="36"/>
  </w:num>
  <w:num w:numId="49" w16cid:durableId="985008848">
    <w:abstractNumId w:val="42"/>
  </w:num>
  <w:num w:numId="50" w16cid:durableId="690885131">
    <w:abstractNumId w:val="8"/>
    <w:lvlOverride w:ilvl="0">
      <w:startOverride w:val="1"/>
    </w:lvlOverride>
  </w:num>
  <w:num w:numId="51" w16cid:durableId="1471904260">
    <w:abstractNumId w:val="43"/>
    <w:lvlOverride w:ilvl="0">
      <w:startOverride w:val="1"/>
    </w:lvlOverride>
  </w:num>
  <w:num w:numId="52" w16cid:durableId="1489437610">
    <w:abstractNumId w:val="3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827"/>
    <w:rsid w:val="00750827"/>
    <w:rsid w:val="008751AC"/>
    <w:rsid w:val="00B578FE"/>
    <w:rsid w:val="00C31855"/>
    <w:rsid w:val="00D46E5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5F1F5"/>
  <w15:docId w15:val="{1BE4AB35-0908-494E-9395-3DFCB22A7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276A"/>
    <w:pPr>
      <w:spacing w:after="160" w:line="259" w:lineRule="auto"/>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992B2D"/>
  </w:style>
  <w:style w:type="character" w:customStyle="1" w:styleId="StopkaZnak">
    <w:name w:val="Stopka Znak"/>
    <w:basedOn w:val="Domylnaczcionkaakapitu"/>
    <w:link w:val="Stopka"/>
    <w:uiPriority w:val="99"/>
    <w:qFormat/>
    <w:rsid w:val="00992B2D"/>
  </w:style>
  <w:style w:type="character" w:styleId="Odwoaniedokomentarza">
    <w:name w:val="annotation reference"/>
    <w:basedOn w:val="Domylnaczcionkaakapitu"/>
    <w:uiPriority w:val="99"/>
    <w:semiHidden/>
    <w:unhideWhenUsed/>
    <w:qFormat/>
    <w:rsid w:val="00FD0FA8"/>
    <w:rPr>
      <w:sz w:val="16"/>
      <w:szCs w:val="16"/>
    </w:rPr>
  </w:style>
  <w:style w:type="character" w:customStyle="1" w:styleId="TekstkomentarzaZnak">
    <w:name w:val="Tekst komentarza Znak"/>
    <w:basedOn w:val="Domylnaczcionkaakapitu"/>
    <w:link w:val="Tekstkomentarza"/>
    <w:qFormat/>
    <w:rsid w:val="00FD0FA8"/>
    <w:rPr>
      <w:sz w:val="20"/>
      <w:szCs w:val="20"/>
    </w:rPr>
  </w:style>
  <w:style w:type="character" w:customStyle="1" w:styleId="TematkomentarzaZnak">
    <w:name w:val="Temat komentarza Znak"/>
    <w:basedOn w:val="TekstkomentarzaZnak"/>
    <w:link w:val="Tematkomentarza"/>
    <w:uiPriority w:val="99"/>
    <w:semiHidden/>
    <w:qFormat/>
    <w:rsid w:val="00FD0FA8"/>
    <w:rPr>
      <w:b/>
      <w:bCs/>
      <w:sz w:val="20"/>
      <w:szCs w:val="20"/>
    </w:rPr>
  </w:style>
  <w:style w:type="character" w:customStyle="1" w:styleId="TekstdymkaZnak">
    <w:name w:val="Tekst dymka Znak"/>
    <w:basedOn w:val="Domylnaczcionkaakapitu"/>
    <w:link w:val="Tekstdymka"/>
    <w:uiPriority w:val="99"/>
    <w:semiHidden/>
    <w:qFormat/>
    <w:rsid w:val="00FD0FA8"/>
    <w:rPr>
      <w:rFonts w:ascii="Segoe UI" w:hAnsi="Segoe UI" w:cs="Segoe UI"/>
      <w:sz w:val="18"/>
      <w:szCs w:val="18"/>
    </w:rPr>
  </w:style>
  <w:style w:type="character" w:customStyle="1" w:styleId="WW8Num33z0">
    <w:name w:val="WW8Num33z0"/>
    <w:qFormat/>
    <w:rsid w:val="00C708E5"/>
    <w:rPr>
      <w:b w:val="0"/>
    </w:rPr>
  </w:style>
  <w:style w:type="character" w:styleId="Hipercze">
    <w:name w:val="Hyperlink"/>
    <w:basedOn w:val="Domylnaczcionkaakapitu"/>
    <w:uiPriority w:val="99"/>
    <w:unhideWhenUsed/>
    <w:rsid w:val="00020F27"/>
    <w:rPr>
      <w:color w:val="0000FF"/>
      <w:u w:val="single"/>
    </w:rPr>
  </w:style>
  <w:style w:type="character" w:customStyle="1" w:styleId="AkapitzlistZnak">
    <w:name w:val="Akapit z listą Znak"/>
    <w:link w:val="Akapitzlist"/>
    <w:uiPriority w:val="34"/>
    <w:qFormat/>
    <w:rsid w:val="003900B7"/>
  </w:style>
  <w:style w:type="character" w:customStyle="1" w:styleId="TekstpodstawowyZnak">
    <w:name w:val="Tekst podstawowy Znak"/>
    <w:basedOn w:val="Domylnaczcionkaakapitu"/>
    <w:link w:val="Tekstpodstawowy"/>
    <w:qFormat/>
    <w:rsid w:val="00936123"/>
    <w:rPr>
      <w:rFonts w:ascii="Times New Roman" w:eastAsia="Arial" w:hAnsi="Times New Roman" w:cs="Times New Roman"/>
      <w:sz w:val="24"/>
      <w:szCs w:val="24"/>
      <w:lang w:eastAsia="ar-SA"/>
    </w:rPr>
  </w:style>
  <w:style w:type="character" w:customStyle="1" w:styleId="TekstpodstawowyZnak1">
    <w:name w:val="Tekst podstawowy Znak1"/>
    <w:basedOn w:val="Domylnaczcionkaakapitu"/>
    <w:uiPriority w:val="99"/>
    <w:semiHidden/>
    <w:qFormat/>
    <w:rsid w:val="00936123"/>
  </w:style>
  <w:style w:type="character" w:customStyle="1" w:styleId="TekstprzypisukocowegoZnak">
    <w:name w:val="Tekst przypisu końcowego Znak"/>
    <w:basedOn w:val="Domylnaczcionkaakapitu"/>
    <w:link w:val="Tekstprzypisukocowego"/>
    <w:uiPriority w:val="99"/>
    <w:semiHidden/>
    <w:qFormat/>
    <w:rsid w:val="00665926"/>
    <w:rPr>
      <w:sz w:val="20"/>
      <w:szCs w:val="20"/>
    </w:rPr>
  </w:style>
  <w:style w:type="character" w:customStyle="1" w:styleId="Znakiprzypiswkocowychuser">
    <w:name w:val="Znaki przypisów końcowych (user)"/>
    <w:basedOn w:val="Domylnaczcionkaakapitu"/>
    <w:uiPriority w:val="99"/>
    <w:semiHidden/>
    <w:unhideWhenUsed/>
    <w:qFormat/>
    <w:rsid w:val="00665926"/>
    <w:rPr>
      <w:vertAlign w:val="superscript"/>
    </w:rPr>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Tekstpodstawowy2Znak">
    <w:name w:val="Tekst podstawowy 2 Znak"/>
    <w:basedOn w:val="Domylnaczcionkaakapitu"/>
    <w:link w:val="Tekstpodstawowy2"/>
    <w:uiPriority w:val="99"/>
    <w:qFormat/>
    <w:rsid w:val="009646AB"/>
    <w:rPr>
      <w:rFonts w:ascii="Calibri" w:eastAsia="Times New Roman" w:hAnsi="Calibri" w:cs="Times New Roman"/>
    </w:rPr>
  </w:style>
  <w:style w:type="character" w:styleId="UyteHipercze">
    <w:name w:val="FollowedHyperlink"/>
    <w:rPr>
      <w:color w:val="800080"/>
      <w:u w:val="single"/>
    </w:rPr>
  </w:style>
  <w:style w:type="paragraph" w:styleId="Nagwek">
    <w:name w:val="header"/>
    <w:basedOn w:val="Normalny"/>
    <w:next w:val="Tekstpodstawowy"/>
    <w:link w:val="NagwekZnak"/>
    <w:uiPriority w:val="99"/>
    <w:unhideWhenUsed/>
    <w:rsid w:val="00992B2D"/>
    <w:pPr>
      <w:tabs>
        <w:tab w:val="center" w:pos="4536"/>
        <w:tab w:val="right" w:pos="9072"/>
      </w:tabs>
      <w:spacing w:after="0" w:line="240" w:lineRule="auto"/>
    </w:pPr>
  </w:style>
  <w:style w:type="paragraph" w:styleId="Tekstpodstawowy">
    <w:name w:val="Body Text"/>
    <w:basedOn w:val="Normalny"/>
    <w:link w:val="TekstpodstawowyZnak"/>
    <w:rsid w:val="00936123"/>
    <w:pPr>
      <w:suppressLineNumbers/>
      <w:spacing w:after="0" w:line="240" w:lineRule="auto"/>
      <w:jc w:val="both"/>
    </w:pPr>
    <w:rPr>
      <w:rFonts w:ascii="Times New Roman" w:eastAsia="Arial" w:hAnsi="Times New Roman" w:cs="Times New Roman"/>
      <w:sz w:val="24"/>
      <w:szCs w:val="24"/>
      <w:lang w:eastAsia="ar-SA"/>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styleId="Akapitzlist">
    <w:name w:val="List Paragraph"/>
    <w:basedOn w:val="Normalny"/>
    <w:link w:val="AkapitzlistZnak"/>
    <w:uiPriority w:val="34"/>
    <w:qFormat/>
    <w:rsid w:val="0031698F"/>
    <w:pPr>
      <w:ind w:left="720"/>
      <w:contextualSpacing/>
    </w:pPr>
  </w:style>
  <w:style w:type="paragraph" w:styleId="Listanumerowana">
    <w:name w:val="List Number"/>
    <w:basedOn w:val="Normalny"/>
    <w:rsid w:val="00F7795A"/>
    <w:pPr>
      <w:numPr>
        <w:numId w:val="27"/>
      </w:numPr>
      <w:spacing w:after="0" w:line="240" w:lineRule="auto"/>
      <w:contextualSpacing/>
    </w:pPr>
    <w:rPr>
      <w:rFonts w:ascii="Times New Roman" w:eastAsia="Times New Roman" w:hAnsi="Times New Roman" w:cs="Times New Roman"/>
      <w:sz w:val="24"/>
      <w:szCs w:val="24"/>
      <w:lang w:eastAsia="pl-PL"/>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Stopka">
    <w:name w:val="footer"/>
    <w:basedOn w:val="Normalny"/>
    <w:link w:val="StopkaZnak"/>
    <w:uiPriority w:val="99"/>
    <w:unhideWhenUsed/>
    <w:rsid w:val="00992B2D"/>
    <w:pPr>
      <w:tabs>
        <w:tab w:val="center" w:pos="4536"/>
        <w:tab w:val="right" w:pos="9072"/>
      </w:tabs>
      <w:spacing w:after="0" w:line="240" w:lineRule="auto"/>
    </w:pPr>
  </w:style>
  <w:style w:type="paragraph" w:customStyle="1" w:styleId="Default">
    <w:name w:val="Default"/>
    <w:qFormat/>
    <w:rsid w:val="00DF64FB"/>
    <w:rPr>
      <w:rFonts w:ascii="Arial MT" w:eastAsia="Arial" w:hAnsi="Arial MT" w:cs="Arial MT"/>
      <w:color w:val="000000"/>
      <w:sz w:val="24"/>
      <w:szCs w:val="24"/>
      <w:lang w:eastAsia="zh-CN"/>
    </w:rPr>
  </w:style>
  <w:style w:type="paragraph" w:styleId="Tekstkomentarza">
    <w:name w:val="annotation text"/>
    <w:basedOn w:val="Normalny"/>
    <w:link w:val="TekstkomentarzaZnak"/>
    <w:unhideWhenUsed/>
    <w:qFormat/>
    <w:rsid w:val="00FD0FA8"/>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FD0FA8"/>
    <w:rPr>
      <w:b/>
      <w:bCs/>
    </w:rPr>
  </w:style>
  <w:style w:type="paragraph" w:styleId="Tekstdymka">
    <w:name w:val="Balloon Text"/>
    <w:basedOn w:val="Normalny"/>
    <w:link w:val="TekstdymkaZnak"/>
    <w:uiPriority w:val="99"/>
    <w:semiHidden/>
    <w:unhideWhenUsed/>
    <w:qFormat/>
    <w:rsid w:val="00FD0FA8"/>
    <w:pPr>
      <w:spacing w:after="0" w:line="240" w:lineRule="auto"/>
    </w:pPr>
    <w:rPr>
      <w:rFonts w:ascii="Segoe UI" w:hAnsi="Segoe UI" w:cs="Segoe UI"/>
      <w:sz w:val="18"/>
      <w:szCs w:val="18"/>
    </w:rPr>
  </w:style>
  <w:style w:type="paragraph" w:customStyle="1" w:styleId="WW-Tekstpodstawowywcity2">
    <w:name w:val="WW-Tekst podstawowy wcięty 2"/>
    <w:basedOn w:val="Normalny"/>
    <w:qFormat/>
    <w:rsid w:val="00FB4ED2"/>
    <w:pPr>
      <w:widowControl w:val="0"/>
      <w:spacing w:after="0" w:line="240" w:lineRule="auto"/>
      <w:ind w:left="360" w:hanging="360"/>
      <w:jc w:val="both"/>
    </w:pPr>
    <w:rPr>
      <w:rFonts w:ascii="Arial" w:eastAsia="Tahoma" w:hAnsi="Arial" w:cs="Tahoma"/>
      <w:sz w:val="24"/>
      <w:szCs w:val="24"/>
      <w:lang w:eastAsia="pl-PL" w:bidi="pl-PL"/>
    </w:rPr>
  </w:style>
  <w:style w:type="paragraph" w:styleId="NormalnyWeb">
    <w:name w:val="Normal (Web)"/>
    <w:basedOn w:val="Normalny"/>
    <w:uiPriority w:val="99"/>
    <w:semiHidden/>
    <w:unhideWhenUsed/>
    <w:qFormat/>
    <w:rsid w:val="00AC1DB0"/>
    <w:pPr>
      <w:spacing w:beforeAutospacing="1" w:after="119" w:line="240" w:lineRule="auto"/>
      <w:ind w:left="284" w:hanging="284"/>
      <w:jc w:val="both"/>
    </w:pPr>
    <w:rPr>
      <w:rFonts w:ascii="Times New Roman" w:eastAsia="Times New Roman" w:hAnsi="Times New Roman" w:cs="Times New Roman"/>
      <w:sz w:val="24"/>
      <w:szCs w:val="24"/>
      <w:lang w:eastAsia="pl-PL"/>
    </w:rPr>
  </w:style>
  <w:style w:type="paragraph" w:customStyle="1" w:styleId="Zwykytekst1">
    <w:name w:val="Zwykły tekst1"/>
    <w:basedOn w:val="Normalny"/>
    <w:qFormat/>
    <w:rsid w:val="003C6C06"/>
    <w:pPr>
      <w:widowControl w:val="0"/>
      <w:spacing w:after="0" w:line="240" w:lineRule="auto"/>
      <w:textAlignment w:val="baseline"/>
    </w:pPr>
    <w:rPr>
      <w:rFonts w:ascii="Courier New" w:eastAsia="Lucida Sans Unicode" w:hAnsi="Courier New" w:cs="Times New Roman"/>
      <w:kern w:val="2"/>
      <w:sz w:val="20"/>
      <w:szCs w:val="20"/>
      <w:lang w:eastAsia="hi-IN" w:bidi="hi-IN"/>
    </w:rPr>
  </w:style>
  <w:style w:type="paragraph" w:styleId="Tekstprzypisukocowego">
    <w:name w:val="endnote text"/>
    <w:basedOn w:val="Normalny"/>
    <w:link w:val="TekstprzypisukocowegoZnak"/>
    <w:uiPriority w:val="99"/>
    <w:semiHidden/>
    <w:unhideWhenUsed/>
    <w:rsid w:val="00665926"/>
    <w:pPr>
      <w:spacing w:after="0" w:line="240" w:lineRule="auto"/>
    </w:pPr>
    <w:rPr>
      <w:sz w:val="20"/>
      <w:szCs w:val="20"/>
    </w:rPr>
  </w:style>
  <w:style w:type="paragraph" w:styleId="Poprawka">
    <w:name w:val="Revision"/>
    <w:uiPriority w:val="99"/>
    <w:semiHidden/>
    <w:qFormat/>
    <w:rsid w:val="007D2281"/>
  </w:style>
  <w:style w:type="paragraph" w:styleId="Tekstpodstawowy2">
    <w:name w:val="Body Text 2"/>
    <w:basedOn w:val="Normalny"/>
    <w:link w:val="Tekstpodstawowy2Znak"/>
    <w:uiPriority w:val="99"/>
    <w:unhideWhenUsed/>
    <w:qFormat/>
    <w:rsid w:val="009646AB"/>
    <w:pPr>
      <w:spacing w:after="120" w:line="48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biuro@ckit.walim.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uro@ckit.walim.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49E6D-E52E-4261-9BD1-48265DF2A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9428</Words>
  <Characters>56570</Characters>
  <Application>Microsoft Office Word</Application>
  <DocSecurity>0</DocSecurity>
  <Lines>471</Lines>
  <Paragraphs>131</Paragraphs>
  <ScaleCrop>false</ScaleCrop>
  <Company/>
  <LinksUpToDate>false</LinksUpToDate>
  <CharactersWithSpaces>65867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Kowalska</dc:creator>
  <dc:description/>
  <cp:lastModifiedBy>Jarosław Choptiany</cp:lastModifiedBy>
  <cp:revision>2</cp:revision>
  <cp:lastPrinted>2024-04-09T10:57:00Z</cp:lastPrinted>
  <dcterms:created xsi:type="dcterms:W3CDTF">2026-03-13T11:03:00Z</dcterms:created>
  <dcterms:modified xsi:type="dcterms:W3CDTF">2026-03-13T11:03:00Z</dcterms:modified>
  <dc:language>pl-PL</dc:language>
</cp:coreProperties>
</file>